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gif" ContentType="image/gi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media/image40.jpg" ContentType="image/png"/>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DABE20C" w14:textId="77777777" w:rsidR="001044C6" w:rsidRDefault="00DE3DFF" w:rsidP="00DE3DFF">
      <w:pPr>
        <w:jc w:val="center"/>
      </w:pPr>
      <w:r>
        <w:t>ABI Training</w:t>
      </w:r>
    </w:p>
    <w:p w14:paraId="460BCF42" w14:textId="77777777" w:rsidR="00DE3DFF" w:rsidRDefault="00DE3DFF" w:rsidP="00DE3DFF">
      <w:pPr>
        <w:jc w:val="center"/>
      </w:pPr>
    </w:p>
    <w:p w14:paraId="4E1AFC34" w14:textId="77777777" w:rsidR="00DE3DFF" w:rsidRDefault="00DE3DFF" w:rsidP="00DE3DFF">
      <w:pPr>
        <w:jc w:val="center"/>
      </w:pPr>
    </w:p>
    <w:p w14:paraId="7C4A3FF0" w14:textId="579CBE52" w:rsidR="00DE3DFF" w:rsidRDefault="00DE3DFF" w:rsidP="00DE3DFF">
      <w:pPr>
        <w:rPr>
          <w:b/>
        </w:rPr>
      </w:pPr>
      <w:r w:rsidRPr="00FD2A89">
        <w:rPr>
          <w:b/>
        </w:rPr>
        <w:t>Welcome</w:t>
      </w:r>
      <w:r w:rsidR="00A35429" w:rsidRPr="00FD2A89">
        <w:rPr>
          <w:b/>
        </w:rPr>
        <w:t>:</w:t>
      </w:r>
    </w:p>
    <w:p w14:paraId="33265183" w14:textId="77777777" w:rsidR="0087207A" w:rsidRPr="00FD2A89" w:rsidRDefault="0087207A" w:rsidP="00DE3DFF">
      <w:pPr>
        <w:rPr>
          <w:b/>
        </w:rPr>
      </w:pPr>
    </w:p>
    <w:p w14:paraId="5CC6FC96" w14:textId="24200771" w:rsidR="005D4FE9" w:rsidRDefault="00A35429" w:rsidP="003B423F">
      <w:pPr>
        <w:widowControl w:val="0"/>
        <w:autoSpaceDE w:val="0"/>
        <w:autoSpaceDN w:val="0"/>
        <w:adjustRightInd w:val="0"/>
        <w:spacing w:after="240"/>
        <w:rPr>
          <w:rFonts w:ascii="Times" w:eastAsia="Times New Roman" w:hAnsi="Times" w:cs="Times New Roman"/>
          <w:sz w:val="28"/>
          <w:szCs w:val="28"/>
        </w:rPr>
      </w:pPr>
      <w:r>
        <w:t xml:space="preserve">Welcome to </w:t>
      </w:r>
      <w:r w:rsidR="00122245">
        <w:t xml:space="preserve">this </w:t>
      </w:r>
      <w:r>
        <w:t>GOES-16 ABI training module</w:t>
      </w:r>
      <w:r w:rsidR="00122245">
        <w:t xml:space="preserve"> that</w:t>
      </w:r>
      <w:r>
        <w:t xml:space="preserve"> will </w:t>
      </w:r>
      <w:r w:rsidR="00122245">
        <w:t>introduce</w:t>
      </w:r>
      <w:r>
        <w:t xml:space="preserve"> the</w:t>
      </w:r>
      <w:r w:rsidRPr="009C1F9B">
        <w:rPr>
          <w:rFonts w:ascii="Times" w:eastAsia="Times New Roman" w:hAnsi="Times" w:cs="Times New Roman"/>
          <w:sz w:val="28"/>
          <w:szCs w:val="28"/>
        </w:rPr>
        <w:t xml:space="preserve"> Advanced Baseline Imager (ABI) </w:t>
      </w:r>
      <w:r w:rsidR="00430C08">
        <w:t>V</w:t>
      </w:r>
      <w:r>
        <w:t>is, near IR and IR channels</w:t>
      </w:r>
      <w:r w:rsidR="00122245">
        <w:t xml:space="preserve"> on all GOES-R Series satellites</w:t>
      </w:r>
      <w:r>
        <w:t xml:space="preserve">. </w:t>
      </w:r>
      <w:r w:rsidR="00122245">
        <w:t xml:space="preserve">  GOES-16 is the first in a series of four GOES-R series spacecraft that will host ABI. It</w:t>
      </w:r>
      <w:r w:rsidRPr="009C1F9B">
        <w:rPr>
          <w:rFonts w:ascii="Times" w:eastAsia="Times New Roman" w:hAnsi="Times" w:cs="Times New Roman"/>
          <w:sz w:val="28"/>
          <w:szCs w:val="28"/>
        </w:rPr>
        <w:t xml:space="preserve"> was launched on 19 November 2016 and became GOES-16 upon reaching geostationary orbit. GOES-16 became operational </w:t>
      </w:r>
      <w:r w:rsidR="00122245">
        <w:rPr>
          <w:rFonts w:ascii="Times" w:eastAsia="Times New Roman" w:hAnsi="Times" w:cs="Times New Roman"/>
          <w:sz w:val="28"/>
          <w:szCs w:val="28"/>
        </w:rPr>
        <w:t xml:space="preserve">as GOES-East </w:t>
      </w:r>
      <w:r w:rsidRPr="009C1F9B">
        <w:rPr>
          <w:rFonts w:ascii="Times" w:eastAsia="Times New Roman" w:hAnsi="Times" w:cs="Times New Roman"/>
          <w:sz w:val="28"/>
          <w:szCs w:val="28"/>
        </w:rPr>
        <w:t xml:space="preserve">on 18 December 2017. </w:t>
      </w:r>
    </w:p>
    <w:p w14:paraId="7C01F3C7" w14:textId="4DEE487A" w:rsidR="005D4FE9" w:rsidRDefault="00A35429" w:rsidP="003B423F">
      <w:pPr>
        <w:widowControl w:val="0"/>
        <w:autoSpaceDE w:val="0"/>
        <w:autoSpaceDN w:val="0"/>
        <w:adjustRightInd w:val="0"/>
        <w:spacing w:after="240"/>
        <w:rPr>
          <w:rFonts w:ascii="Times" w:eastAsia="Times New Roman" w:hAnsi="Times" w:cs="Times New Roman"/>
          <w:sz w:val="28"/>
          <w:szCs w:val="28"/>
        </w:rPr>
      </w:pPr>
      <w:r w:rsidRPr="009C1F9B">
        <w:rPr>
          <w:rFonts w:ascii="Times" w:eastAsia="Times New Roman" w:hAnsi="Times" w:cs="Times New Roman"/>
          <w:sz w:val="28"/>
          <w:szCs w:val="28"/>
        </w:rPr>
        <w:t xml:space="preserve">The ABI improvement </w:t>
      </w:r>
      <w:r w:rsidR="00EB2EEB">
        <w:rPr>
          <w:rFonts w:ascii="Times" w:eastAsia="Times New Roman" w:hAnsi="Times" w:cs="Times New Roman"/>
          <w:sz w:val="28"/>
          <w:szCs w:val="28"/>
        </w:rPr>
        <w:t xml:space="preserve">over previous GOES Imagers </w:t>
      </w:r>
      <w:r w:rsidRPr="009C1F9B">
        <w:rPr>
          <w:rFonts w:ascii="Times" w:eastAsia="Times New Roman" w:hAnsi="Times" w:cs="Times New Roman"/>
          <w:sz w:val="28"/>
          <w:szCs w:val="28"/>
        </w:rPr>
        <w:t xml:space="preserve">is two orders of magnitude </w:t>
      </w:r>
      <w:r w:rsidR="00EB2EEB">
        <w:rPr>
          <w:rFonts w:ascii="Times" w:eastAsia="Times New Roman" w:hAnsi="Times" w:cs="Times New Roman"/>
          <w:sz w:val="28"/>
          <w:szCs w:val="28"/>
        </w:rPr>
        <w:t>because of an increase in the number of</w:t>
      </w:r>
      <w:r w:rsidRPr="009C1F9B">
        <w:rPr>
          <w:rFonts w:ascii="Times" w:eastAsia="Times New Roman" w:hAnsi="Times" w:cs="Times New Roman"/>
          <w:sz w:val="28"/>
          <w:szCs w:val="28"/>
        </w:rPr>
        <w:t xml:space="preserve"> spectral bands and finer spatial and temporal resolutions</w:t>
      </w:r>
      <w:r>
        <w:rPr>
          <w:rFonts w:ascii="Times" w:eastAsia="Times New Roman" w:hAnsi="Times" w:cs="Times New Roman"/>
          <w:sz w:val="28"/>
          <w:szCs w:val="28"/>
        </w:rPr>
        <w:t xml:space="preserve">. The ABI </w:t>
      </w:r>
      <w:r w:rsidRPr="009C1F9B">
        <w:rPr>
          <w:rFonts w:ascii="Times" w:eastAsia="Times New Roman" w:hAnsi="Times" w:cs="Times New Roman"/>
          <w:sz w:val="28"/>
          <w:szCs w:val="28"/>
        </w:rPr>
        <w:t>has 16 spectral bands</w:t>
      </w:r>
      <w:r w:rsidR="00EB2EEB">
        <w:rPr>
          <w:rFonts w:ascii="Times" w:eastAsia="Times New Roman" w:hAnsi="Times" w:cs="Times New Roman"/>
          <w:sz w:val="28"/>
          <w:szCs w:val="28"/>
        </w:rPr>
        <w:t>:</w:t>
      </w:r>
      <w:r w:rsidR="00EB2EEB" w:rsidRPr="009C1F9B">
        <w:rPr>
          <w:rFonts w:ascii="Times" w:eastAsia="Times New Roman" w:hAnsi="Times" w:cs="Times New Roman"/>
          <w:sz w:val="28"/>
          <w:szCs w:val="28"/>
        </w:rPr>
        <w:t xml:space="preserve"> </w:t>
      </w:r>
      <w:r w:rsidRPr="009C1F9B">
        <w:rPr>
          <w:rFonts w:ascii="Times" w:eastAsia="Times New Roman" w:hAnsi="Times" w:cs="Times New Roman"/>
          <w:sz w:val="28"/>
          <w:szCs w:val="28"/>
        </w:rPr>
        <w:t xml:space="preserve">Two are in the visible part of the electromagnetic spectrum, four are in the </w:t>
      </w:r>
      <w:r w:rsidR="00FD2A89" w:rsidRPr="009C1F9B">
        <w:rPr>
          <w:rFonts w:ascii="Times" w:eastAsia="Times New Roman" w:hAnsi="Times" w:cs="Times New Roman"/>
          <w:sz w:val="28"/>
          <w:szCs w:val="28"/>
        </w:rPr>
        <w:t>near infrared</w:t>
      </w:r>
      <w:r w:rsidRPr="009C1F9B">
        <w:rPr>
          <w:rFonts w:ascii="Times" w:eastAsia="Times New Roman" w:hAnsi="Times" w:cs="Times New Roman"/>
          <w:sz w:val="28"/>
          <w:szCs w:val="28"/>
        </w:rPr>
        <w:t xml:space="preserve">, and ten are in the infrared. </w:t>
      </w:r>
      <w:r w:rsidR="00C043AA">
        <w:rPr>
          <w:rFonts w:ascii="Times" w:eastAsia="Times New Roman" w:hAnsi="Times" w:cs="Times New Roman"/>
          <w:sz w:val="28"/>
          <w:szCs w:val="28"/>
        </w:rPr>
        <w:t xml:space="preserve"> The 7 channels with the smallest wavelengths, from 0.47 to 3.9 </w:t>
      </w:r>
      <w:r w:rsidR="00750854" w:rsidRPr="009C1F9B">
        <w:rPr>
          <w:rFonts w:ascii="Times" w:hAnsi="Times"/>
          <w:noProof/>
          <w:sz w:val="28"/>
          <w:szCs w:val="28"/>
        </w:rPr>
        <w:t>µ</w:t>
      </w:r>
      <w:r w:rsidR="00C043AA">
        <w:rPr>
          <w:rFonts w:ascii="Times" w:eastAsia="Times New Roman" w:hAnsi="Times" w:cs="Times New Roman"/>
          <w:sz w:val="28"/>
          <w:szCs w:val="28"/>
        </w:rPr>
        <w:t xml:space="preserve">m, detect energy that is reflected from the Sun.  Infrared Channels, from 3.9 </w:t>
      </w:r>
      <w:r w:rsidR="00750854" w:rsidRPr="009C1F9B">
        <w:rPr>
          <w:rFonts w:ascii="Times" w:hAnsi="Times"/>
          <w:noProof/>
          <w:sz w:val="28"/>
          <w:szCs w:val="28"/>
        </w:rPr>
        <w:t>µ</w:t>
      </w:r>
      <w:r w:rsidR="00C043AA">
        <w:rPr>
          <w:rFonts w:ascii="Times" w:eastAsia="Times New Roman" w:hAnsi="Times" w:cs="Times New Roman"/>
          <w:sz w:val="28"/>
          <w:szCs w:val="28"/>
        </w:rPr>
        <w:t xml:space="preserve">m to 13.3 </w:t>
      </w:r>
      <w:r w:rsidR="00750854" w:rsidRPr="009C1F9B">
        <w:rPr>
          <w:rFonts w:ascii="Times" w:hAnsi="Times"/>
          <w:noProof/>
          <w:sz w:val="28"/>
          <w:szCs w:val="28"/>
        </w:rPr>
        <w:t>µ</w:t>
      </w:r>
      <w:r w:rsidR="00C043AA">
        <w:rPr>
          <w:rFonts w:ascii="Times" w:eastAsia="Times New Roman" w:hAnsi="Times" w:cs="Times New Roman"/>
          <w:sz w:val="28"/>
          <w:szCs w:val="28"/>
        </w:rPr>
        <w:t xml:space="preserve">m measure energy that is emitted from the Earth/Atmosphere system.  Very hot events – such as fires and </w:t>
      </w:r>
      <w:proofErr w:type="gramStart"/>
      <w:r w:rsidR="00C043AA">
        <w:rPr>
          <w:rFonts w:ascii="Times" w:eastAsia="Times New Roman" w:hAnsi="Times" w:cs="Times New Roman"/>
          <w:sz w:val="28"/>
          <w:szCs w:val="28"/>
        </w:rPr>
        <w:t>Volcanic</w:t>
      </w:r>
      <w:proofErr w:type="gramEnd"/>
      <w:r w:rsidR="00C043AA">
        <w:rPr>
          <w:rFonts w:ascii="Times" w:eastAsia="Times New Roman" w:hAnsi="Times" w:cs="Times New Roman"/>
          <w:sz w:val="28"/>
          <w:szCs w:val="28"/>
        </w:rPr>
        <w:t xml:space="preserve"> eruptions, can also emit radiation at short wavelengths, especially 1.61 and 2.24 </w:t>
      </w:r>
      <w:r w:rsidR="00750854" w:rsidRPr="009C1F9B">
        <w:rPr>
          <w:rFonts w:ascii="Times" w:hAnsi="Times"/>
          <w:noProof/>
          <w:sz w:val="28"/>
          <w:szCs w:val="28"/>
        </w:rPr>
        <w:t>µ</w:t>
      </w:r>
      <w:r w:rsidR="00C043AA">
        <w:rPr>
          <w:rFonts w:ascii="Times" w:eastAsia="Times New Roman" w:hAnsi="Times" w:cs="Times New Roman"/>
          <w:sz w:val="28"/>
          <w:szCs w:val="28"/>
        </w:rPr>
        <w:t xml:space="preserve">m.   </w:t>
      </w:r>
      <w:r w:rsidRPr="009C1F9B">
        <w:rPr>
          <w:rFonts w:ascii="Times" w:eastAsia="Times New Roman" w:hAnsi="Times" w:cs="Times New Roman"/>
          <w:sz w:val="28"/>
          <w:szCs w:val="28"/>
        </w:rPr>
        <w:t xml:space="preserve">The ABI is similar to imagers on other international satellite missions, such as the Advanced </w:t>
      </w:r>
      <w:proofErr w:type="spellStart"/>
      <w:r w:rsidRPr="009C1F9B">
        <w:rPr>
          <w:rFonts w:ascii="Times" w:eastAsia="Times New Roman" w:hAnsi="Times" w:cs="Times New Roman"/>
          <w:sz w:val="28"/>
          <w:szCs w:val="28"/>
        </w:rPr>
        <w:t>Himawari</w:t>
      </w:r>
      <w:proofErr w:type="spellEnd"/>
      <w:r w:rsidRPr="009C1F9B">
        <w:rPr>
          <w:rFonts w:ascii="Times" w:eastAsia="Times New Roman" w:hAnsi="Times" w:cs="Times New Roman"/>
          <w:sz w:val="28"/>
          <w:szCs w:val="28"/>
        </w:rPr>
        <w:t xml:space="preserve"> Imager (AHI) on Himawari-8 and -9. Operational meteorologists can investigate imagery from the ABI to better understand the state and evolution of the atmosphere. Various uses of the ABI spectral bands </w:t>
      </w:r>
      <w:r w:rsidR="00EB2EEB">
        <w:rPr>
          <w:rFonts w:ascii="Times" w:eastAsia="Times New Roman" w:hAnsi="Times" w:cs="Times New Roman"/>
          <w:sz w:val="28"/>
          <w:szCs w:val="28"/>
        </w:rPr>
        <w:t>will be</w:t>
      </w:r>
      <w:r w:rsidR="00EB2EEB" w:rsidRPr="009C1F9B">
        <w:rPr>
          <w:rFonts w:ascii="Times" w:eastAsia="Times New Roman" w:hAnsi="Times" w:cs="Times New Roman"/>
          <w:sz w:val="28"/>
          <w:szCs w:val="28"/>
        </w:rPr>
        <w:t xml:space="preserve"> </w:t>
      </w:r>
      <w:r w:rsidRPr="009C1F9B">
        <w:rPr>
          <w:rFonts w:ascii="Times" w:eastAsia="Times New Roman" w:hAnsi="Times" w:cs="Times New Roman"/>
          <w:sz w:val="28"/>
          <w:szCs w:val="28"/>
        </w:rPr>
        <w:t xml:space="preserve">described. </w:t>
      </w:r>
    </w:p>
    <w:p w14:paraId="76A18283" w14:textId="40F0528E" w:rsidR="003B423F" w:rsidRDefault="00FD2A89" w:rsidP="003B423F">
      <w:pPr>
        <w:widowControl w:val="0"/>
        <w:autoSpaceDE w:val="0"/>
        <w:autoSpaceDN w:val="0"/>
        <w:adjustRightInd w:val="0"/>
        <w:spacing w:after="240"/>
        <w:rPr>
          <w:rFonts w:ascii="Times" w:hAnsi="Times" w:cs="Times"/>
        </w:rPr>
      </w:pPr>
      <w:r>
        <w:rPr>
          <w:rFonts w:ascii="Times" w:eastAsia="Times New Roman" w:hAnsi="Times" w:cs="Times New Roman"/>
          <w:sz w:val="28"/>
          <w:szCs w:val="28"/>
        </w:rPr>
        <w:t xml:space="preserve"> </w:t>
      </w:r>
      <w:r w:rsidR="00EB2EEB">
        <w:rPr>
          <w:rFonts w:ascii="Times" w:eastAsia="Times New Roman" w:hAnsi="Times" w:cs="Times New Roman"/>
          <w:sz w:val="28"/>
          <w:szCs w:val="28"/>
        </w:rPr>
        <w:t xml:space="preserve">As of 2018, </w:t>
      </w:r>
      <w:r w:rsidR="00EB2EEB">
        <w:rPr>
          <w:rFonts w:ascii="Times" w:hAnsi="Times" w:cs="Times"/>
          <w:sz w:val="30"/>
          <w:szCs w:val="30"/>
        </w:rPr>
        <w:t>t</w:t>
      </w:r>
      <w:r w:rsidR="003B423F">
        <w:rPr>
          <w:rFonts w:ascii="Times" w:hAnsi="Times" w:cs="Times"/>
          <w:sz w:val="30"/>
          <w:szCs w:val="30"/>
        </w:rPr>
        <w:t xml:space="preserve">here are two baseline scan modes from the ABI. The </w:t>
      </w:r>
      <w:r w:rsidR="00EB2EEB">
        <w:rPr>
          <w:rFonts w:ascii="Times" w:hAnsi="Times" w:cs="Times"/>
          <w:sz w:val="30"/>
          <w:szCs w:val="30"/>
        </w:rPr>
        <w:t>more commonly used is</w:t>
      </w:r>
      <w:r w:rsidR="003B423F">
        <w:rPr>
          <w:rFonts w:ascii="Times" w:hAnsi="Times" w:cs="Times"/>
          <w:sz w:val="30"/>
          <w:szCs w:val="30"/>
        </w:rPr>
        <w:t xml:space="preserve"> “flex” mode that </w:t>
      </w:r>
      <w:r w:rsidR="00EB2EEB">
        <w:rPr>
          <w:rFonts w:ascii="Times" w:hAnsi="Times" w:cs="Times"/>
          <w:sz w:val="30"/>
          <w:szCs w:val="30"/>
        </w:rPr>
        <w:t xml:space="preserve">provides </w:t>
      </w:r>
      <w:r w:rsidR="003B423F">
        <w:rPr>
          <w:rFonts w:ascii="Times" w:hAnsi="Times" w:cs="Times"/>
          <w:sz w:val="30"/>
          <w:szCs w:val="30"/>
        </w:rPr>
        <w:t xml:space="preserve">a full disk scan every 15 minutes, a continental U.S. (CONUS) image every 5 minutes, and two </w:t>
      </w:r>
      <w:proofErr w:type="spellStart"/>
      <w:r w:rsidR="003B423F">
        <w:rPr>
          <w:rFonts w:ascii="Times" w:hAnsi="Times" w:cs="Times"/>
          <w:sz w:val="30"/>
          <w:szCs w:val="30"/>
        </w:rPr>
        <w:t>mesoscale</w:t>
      </w:r>
      <w:proofErr w:type="spellEnd"/>
      <w:r w:rsidR="003B423F">
        <w:rPr>
          <w:rFonts w:ascii="Times" w:hAnsi="Times" w:cs="Times"/>
          <w:sz w:val="30"/>
          <w:szCs w:val="30"/>
        </w:rPr>
        <w:t xml:space="preserve"> (nominally 1,000 km by 1,000 km) images every minute. </w:t>
      </w:r>
      <w:r w:rsidR="00EB2EEB">
        <w:rPr>
          <w:rFonts w:ascii="Times" w:hAnsi="Times" w:cs="Times"/>
          <w:sz w:val="30"/>
          <w:szCs w:val="30"/>
        </w:rPr>
        <w:t xml:space="preserve">Alternatively, ABI can </w:t>
      </w:r>
      <w:r w:rsidR="007A2E95">
        <w:rPr>
          <w:rFonts w:ascii="Times" w:hAnsi="Times" w:cs="Times"/>
          <w:sz w:val="30"/>
          <w:szCs w:val="30"/>
        </w:rPr>
        <w:t xml:space="preserve">enter continuous full disk mode, the highest data rate from the imager, providing </w:t>
      </w:r>
      <w:r w:rsidR="003B423F">
        <w:rPr>
          <w:rFonts w:ascii="Times" w:hAnsi="Times" w:cs="Times"/>
          <w:sz w:val="30"/>
          <w:szCs w:val="30"/>
        </w:rPr>
        <w:t xml:space="preserve">full disks scan every 5 minutes. </w:t>
      </w:r>
    </w:p>
    <w:p w14:paraId="43E2394E" w14:textId="408037F5" w:rsidR="00FD2A89" w:rsidRDefault="00FD2A89" w:rsidP="00FD2A89">
      <w:pPr>
        <w:rPr>
          <w:rFonts w:ascii="Times" w:eastAsia="Times New Roman" w:hAnsi="Times" w:cs="Times New Roman"/>
          <w:sz w:val="28"/>
          <w:szCs w:val="28"/>
        </w:rPr>
      </w:pPr>
    </w:p>
    <w:p w14:paraId="30AB8E56" w14:textId="5AFA74EE" w:rsidR="00FD2A89" w:rsidRDefault="0087207A" w:rsidP="00FD2A89">
      <w:pPr>
        <w:rPr>
          <w:rFonts w:ascii="Times" w:eastAsia="Times New Roman" w:hAnsi="Times" w:cs="Times New Roman"/>
          <w:sz w:val="28"/>
          <w:szCs w:val="28"/>
        </w:rPr>
      </w:pPr>
      <w:r w:rsidRPr="009C1F9B">
        <w:rPr>
          <w:rFonts w:ascii="Times" w:hAnsi="Times"/>
          <w:noProof/>
          <w:sz w:val="28"/>
          <w:szCs w:val="28"/>
        </w:rPr>
        <w:lastRenderedPageBreak/>
        <w:drawing>
          <wp:inline distT="0" distB="0" distL="0" distR="0" wp14:anchorId="5564B197" wp14:editId="75410250">
            <wp:extent cx="5486400" cy="45954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png"/>
                    <pic:cNvPicPr/>
                  </pic:nvPicPr>
                  <pic:blipFill>
                    <a:blip r:embed="rId6">
                      <a:extLst>
                        <a:ext uri="{28A0092B-C50C-407E-A947-70E740481C1C}">
                          <a14:useLocalDpi xmlns:a14="http://schemas.microsoft.com/office/drawing/2010/main" val="0"/>
                        </a:ext>
                      </a:extLst>
                    </a:blip>
                    <a:stretch>
                      <a:fillRect/>
                    </a:stretch>
                  </pic:blipFill>
                  <pic:spPr>
                    <a:xfrm>
                      <a:off x="0" y="0"/>
                      <a:ext cx="5486400" cy="4595495"/>
                    </a:xfrm>
                    <a:prstGeom prst="rect">
                      <a:avLst/>
                    </a:prstGeom>
                  </pic:spPr>
                </pic:pic>
              </a:graphicData>
            </a:graphic>
          </wp:inline>
        </w:drawing>
      </w:r>
    </w:p>
    <w:p w14:paraId="210A87FC" w14:textId="3A43A82F" w:rsidR="0087207A" w:rsidRPr="009C1F9B" w:rsidRDefault="0087207A" w:rsidP="0087207A">
      <w:pPr>
        <w:rPr>
          <w:rFonts w:ascii="Times" w:eastAsia="Times New Roman" w:hAnsi="Times" w:cs="Times New Roman"/>
          <w:sz w:val="28"/>
          <w:szCs w:val="28"/>
        </w:rPr>
      </w:pPr>
      <w:r w:rsidRPr="009C1F9B">
        <w:rPr>
          <w:rFonts w:ascii="Times" w:eastAsia="Times New Roman" w:hAnsi="Times" w:cs="Times New Roman"/>
          <w:sz w:val="28"/>
          <w:szCs w:val="28"/>
        </w:rPr>
        <w:t xml:space="preserve">The 16 spectral bands of the ABI </w:t>
      </w:r>
      <w:r w:rsidR="007A2E95">
        <w:rPr>
          <w:rFonts w:ascii="Times" w:eastAsia="Times New Roman" w:hAnsi="Times" w:cs="Times New Roman"/>
          <w:sz w:val="28"/>
          <w:szCs w:val="28"/>
        </w:rPr>
        <w:t xml:space="preserve">from a CONUS sector </w:t>
      </w:r>
      <w:r w:rsidRPr="009C1F9B">
        <w:rPr>
          <w:rFonts w:ascii="Times" w:eastAsia="Times New Roman" w:hAnsi="Times" w:cs="Times New Roman"/>
          <w:sz w:val="28"/>
          <w:szCs w:val="28"/>
        </w:rPr>
        <w:t>are shown as a 16-panel in the Advanced Weather Interactive Processing System (AWIPS</w:t>
      </w:r>
      <w:r w:rsidR="007A2E95">
        <w:rPr>
          <w:rFonts w:ascii="Times" w:eastAsia="Times New Roman" w:hAnsi="Times" w:cs="Times New Roman"/>
          <w:sz w:val="28"/>
          <w:szCs w:val="28"/>
        </w:rPr>
        <w:t>)</w:t>
      </w:r>
    </w:p>
    <w:p w14:paraId="2C0F8DF0" w14:textId="77777777" w:rsidR="0087207A" w:rsidRPr="009C1F9B" w:rsidRDefault="0087207A" w:rsidP="0087207A">
      <w:pPr>
        <w:rPr>
          <w:rFonts w:ascii="Times" w:hAnsi="Times"/>
          <w:noProof/>
          <w:sz w:val="28"/>
          <w:szCs w:val="28"/>
        </w:rPr>
      </w:pPr>
    </w:p>
    <w:p w14:paraId="5A02B8B0" w14:textId="77777777" w:rsidR="0087207A" w:rsidRDefault="0087207A" w:rsidP="00FD2A89">
      <w:pPr>
        <w:rPr>
          <w:rFonts w:ascii="Times" w:eastAsia="Times New Roman" w:hAnsi="Times" w:cs="Times New Roman"/>
          <w:b/>
          <w:sz w:val="28"/>
          <w:szCs w:val="28"/>
        </w:rPr>
      </w:pPr>
    </w:p>
    <w:p w14:paraId="57D26AC3" w14:textId="5E9BEE32" w:rsidR="00995A9E" w:rsidRDefault="003B4FAA" w:rsidP="00995A9E">
      <w:r>
        <w:t>****</w:t>
      </w:r>
      <w:r w:rsidR="00995A9E">
        <w:t xml:space="preserve">Scott </w:t>
      </w:r>
      <w:r>
        <w:t xml:space="preserve">L. promised </w:t>
      </w:r>
      <w:r w:rsidR="00995A9E">
        <w:t xml:space="preserve">to </w:t>
      </w:r>
      <w:r w:rsidR="006C237D">
        <w:t>add</w:t>
      </w:r>
      <w:r w:rsidR="00995A9E">
        <w:t xml:space="preserve"> SRF for Vis. IR and near-IR</w:t>
      </w:r>
    </w:p>
    <w:p w14:paraId="35741B12" w14:textId="77777777" w:rsidR="0087207A" w:rsidRDefault="0087207A" w:rsidP="00FD2A89">
      <w:pPr>
        <w:rPr>
          <w:rFonts w:ascii="Times" w:eastAsia="Times New Roman" w:hAnsi="Times" w:cs="Times New Roman"/>
          <w:b/>
          <w:sz w:val="28"/>
          <w:szCs w:val="28"/>
        </w:rPr>
      </w:pPr>
    </w:p>
    <w:p w14:paraId="22EC219E" w14:textId="77777777" w:rsidR="00995A9E" w:rsidRDefault="00995A9E" w:rsidP="00FD2A89">
      <w:pPr>
        <w:rPr>
          <w:rFonts w:ascii="Times" w:eastAsia="Times New Roman" w:hAnsi="Times" w:cs="Times New Roman"/>
          <w:b/>
          <w:sz w:val="28"/>
          <w:szCs w:val="28"/>
        </w:rPr>
      </w:pPr>
    </w:p>
    <w:p w14:paraId="11EF8D1F" w14:textId="25FCD99C" w:rsidR="00FD2A89" w:rsidRDefault="00FD2A89" w:rsidP="00FD2A89">
      <w:pPr>
        <w:rPr>
          <w:rFonts w:ascii="Times" w:eastAsia="Times New Roman" w:hAnsi="Times" w:cs="Times New Roman"/>
          <w:b/>
          <w:sz w:val="28"/>
          <w:szCs w:val="28"/>
        </w:rPr>
      </w:pPr>
      <w:r w:rsidRPr="00FD2A89">
        <w:rPr>
          <w:rFonts w:ascii="Times" w:eastAsia="Times New Roman" w:hAnsi="Times" w:cs="Times New Roman"/>
          <w:b/>
          <w:sz w:val="28"/>
          <w:szCs w:val="28"/>
        </w:rPr>
        <w:t>The visible channels:</w:t>
      </w:r>
    </w:p>
    <w:p w14:paraId="70350A43" w14:textId="05166DE3" w:rsidR="00FD2A89" w:rsidRDefault="00FD2A89" w:rsidP="00FD2A89">
      <w:pPr>
        <w:rPr>
          <w:rFonts w:ascii="Times" w:eastAsia="Times New Roman" w:hAnsi="Times" w:cs="Times New Roman"/>
          <w:sz w:val="28"/>
          <w:szCs w:val="28"/>
        </w:rPr>
      </w:pPr>
      <w:r w:rsidRPr="00FD2A89">
        <w:rPr>
          <w:rFonts w:ascii="Times" w:eastAsia="Times New Roman" w:hAnsi="Times" w:cs="Times New Roman"/>
          <w:sz w:val="28"/>
          <w:szCs w:val="28"/>
        </w:rPr>
        <w:t>The</w:t>
      </w:r>
      <w:r>
        <w:rPr>
          <w:rFonts w:ascii="Times" w:eastAsia="Times New Roman" w:hAnsi="Times" w:cs="Times New Roman"/>
          <w:sz w:val="28"/>
          <w:szCs w:val="28"/>
        </w:rPr>
        <w:t xml:space="preserve"> ABI has two visible channels. </w:t>
      </w:r>
      <w:r w:rsidR="00750854">
        <w:rPr>
          <w:rFonts w:ascii="Times" w:eastAsia="Times New Roman" w:hAnsi="Times" w:cs="Times New Roman"/>
          <w:sz w:val="28"/>
          <w:szCs w:val="28"/>
        </w:rPr>
        <w:t>These senses</w:t>
      </w:r>
      <w:r w:rsidR="007A2E95">
        <w:rPr>
          <w:rFonts w:ascii="Times" w:eastAsia="Times New Roman" w:hAnsi="Times" w:cs="Times New Roman"/>
          <w:sz w:val="28"/>
          <w:szCs w:val="28"/>
        </w:rPr>
        <w:t xml:space="preserve"> primarily reflected solar radiation</w:t>
      </w:r>
      <w:r>
        <w:rPr>
          <w:rFonts w:ascii="Times" w:eastAsia="Times New Roman" w:hAnsi="Times" w:cs="Times New Roman"/>
          <w:sz w:val="28"/>
          <w:szCs w:val="28"/>
        </w:rPr>
        <w:t xml:space="preserve"> at 0.47</w:t>
      </w:r>
      <w:r w:rsidR="00750854" w:rsidRPr="009C1F9B">
        <w:rPr>
          <w:rFonts w:ascii="Times" w:hAnsi="Times"/>
          <w:noProof/>
          <w:sz w:val="28"/>
          <w:szCs w:val="28"/>
        </w:rPr>
        <w:t>µ</w:t>
      </w:r>
      <w:r>
        <w:rPr>
          <w:rFonts w:ascii="Times" w:eastAsia="Times New Roman" w:hAnsi="Times" w:cs="Times New Roman"/>
          <w:sz w:val="28"/>
          <w:szCs w:val="28"/>
        </w:rPr>
        <w:t>m and 0.64</w:t>
      </w:r>
      <w:r w:rsidR="00750854" w:rsidRPr="009C1F9B">
        <w:rPr>
          <w:rFonts w:ascii="Times" w:hAnsi="Times"/>
          <w:noProof/>
          <w:sz w:val="28"/>
          <w:szCs w:val="28"/>
        </w:rPr>
        <w:t>µ</w:t>
      </w:r>
      <w:r>
        <w:rPr>
          <w:rFonts w:ascii="Times" w:eastAsia="Times New Roman" w:hAnsi="Times" w:cs="Times New Roman"/>
          <w:sz w:val="28"/>
          <w:szCs w:val="28"/>
        </w:rPr>
        <w:t>m and are known as the “blue” and “Red” bands respectively. The 0.47</w:t>
      </w:r>
      <w:r w:rsidR="00750854" w:rsidRPr="009C1F9B">
        <w:rPr>
          <w:rFonts w:ascii="Times" w:hAnsi="Times"/>
          <w:noProof/>
          <w:sz w:val="28"/>
          <w:szCs w:val="28"/>
        </w:rPr>
        <w:t>µ</w:t>
      </w:r>
      <w:r>
        <w:rPr>
          <w:rFonts w:ascii="Times" w:eastAsia="Times New Roman" w:hAnsi="Times" w:cs="Times New Roman"/>
          <w:sz w:val="28"/>
          <w:szCs w:val="28"/>
        </w:rPr>
        <w:t>m has a spatial resolution of 1km while the 0.64</w:t>
      </w:r>
      <w:r w:rsidR="00750854" w:rsidRPr="009C1F9B">
        <w:rPr>
          <w:rFonts w:ascii="Times" w:hAnsi="Times"/>
          <w:noProof/>
          <w:sz w:val="28"/>
          <w:szCs w:val="28"/>
        </w:rPr>
        <w:t>µ</w:t>
      </w:r>
      <w:r>
        <w:rPr>
          <w:rFonts w:ascii="Times" w:eastAsia="Times New Roman" w:hAnsi="Times" w:cs="Times New Roman"/>
          <w:sz w:val="28"/>
          <w:szCs w:val="28"/>
        </w:rPr>
        <w:t>m has a 0.5km spatial resolution.</w:t>
      </w:r>
    </w:p>
    <w:p w14:paraId="3E780528" w14:textId="77777777" w:rsidR="00FD2A89" w:rsidRDefault="00FD2A89" w:rsidP="00FD2A89">
      <w:pPr>
        <w:rPr>
          <w:rFonts w:ascii="Times" w:eastAsia="Times New Roman" w:hAnsi="Times" w:cs="Times New Roman"/>
          <w:sz w:val="28"/>
          <w:szCs w:val="28"/>
        </w:rPr>
      </w:pPr>
    </w:p>
    <w:p w14:paraId="56019903" w14:textId="77777777" w:rsidR="003B423F" w:rsidRDefault="003B423F" w:rsidP="00FD2A89">
      <w:pPr>
        <w:rPr>
          <w:rFonts w:ascii="Times" w:eastAsia="Times New Roman" w:hAnsi="Times" w:cs="Times New Roman"/>
          <w:sz w:val="28"/>
          <w:szCs w:val="28"/>
        </w:rPr>
      </w:pPr>
    </w:p>
    <w:p w14:paraId="1657E4B4" w14:textId="77777777" w:rsidR="003B423F" w:rsidRDefault="003B423F" w:rsidP="00FD2A89">
      <w:pPr>
        <w:rPr>
          <w:rFonts w:ascii="Times" w:eastAsia="Times New Roman" w:hAnsi="Times" w:cs="Times New Roman"/>
          <w:sz w:val="28"/>
          <w:szCs w:val="28"/>
        </w:rPr>
      </w:pPr>
    </w:p>
    <w:p w14:paraId="44ED9459" w14:textId="77777777" w:rsidR="003B423F" w:rsidRDefault="003B423F" w:rsidP="00FD2A89">
      <w:pPr>
        <w:rPr>
          <w:rFonts w:ascii="Times" w:eastAsia="Times New Roman" w:hAnsi="Times" w:cs="Times New Roman"/>
          <w:sz w:val="28"/>
          <w:szCs w:val="28"/>
        </w:rPr>
      </w:pPr>
    </w:p>
    <w:p w14:paraId="3A72AED8" w14:textId="77777777" w:rsidR="003B4FAA" w:rsidRDefault="003B4FAA" w:rsidP="00FD2A89">
      <w:pPr>
        <w:rPr>
          <w:rFonts w:ascii="Times" w:eastAsia="Times New Roman" w:hAnsi="Times" w:cs="Times New Roman"/>
          <w:sz w:val="28"/>
          <w:szCs w:val="28"/>
        </w:rPr>
      </w:pPr>
    </w:p>
    <w:p w14:paraId="175D2F08" w14:textId="48824301" w:rsidR="00FD2A89" w:rsidRPr="003B423F" w:rsidRDefault="00FD2A89" w:rsidP="00FD2A89">
      <w:pPr>
        <w:rPr>
          <w:rFonts w:ascii="Times" w:eastAsia="Times New Roman" w:hAnsi="Times" w:cs="Times New Roman"/>
          <w:b/>
          <w:sz w:val="28"/>
          <w:szCs w:val="28"/>
        </w:rPr>
      </w:pPr>
      <w:r w:rsidRPr="003B423F">
        <w:rPr>
          <w:rFonts w:ascii="Times" w:eastAsia="Times New Roman" w:hAnsi="Times" w:cs="Times New Roman"/>
          <w:b/>
          <w:sz w:val="28"/>
          <w:szCs w:val="28"/>
        </w:rPr>
        <w:lastRenderedPageBreak/>
        <w:t>Band 01 (0.47</w:t>
      </w:r>
      <w:r w:rsidR="00750854" w:rsidRPr="009C1F9B">
        <w:rPr>
          <w:rFonts w:ascii="Times" w:hAnsi="Times"/>
          <w:noProof/>
          <w:sz w:val="28"/>
          <w:szCs w:val="28"/>
        </w:rPr>
        <w:t>µ</w:t>
      </w:r>
      <w:r w:rsidRPr="003B423F">
        <w:rPr>
          <w:rFonts w:ascii="Times" w:eastAsia="Times New Roman" w:hAnsi="Times" w:cs="Times New Roman"/>
          <w:b/>
          <w:sz w:val="28"/>
          <w:szCs w:val="28"/>
        </w:rPr>
        <w:t>m):</w:t>
      </w:r>
    </w:p>
    <w:p w14:paraId="3EA49E01" w14:textId="77777777" w:rsidR="003B423F" w:rsidRDefault="003B423F" w:rsidP="00FD2A89">
      <w:pPr>
        <w:rPr>
          <w:rFonts w:ascii="Times" w:eastAsia="Times New Roman" w:hAnsi="Times" w:cs="Times New Roman"/>
          <w:sz w:val="28"/>
          <w:szCs w:val="28"/>
        </w:rPr>
      </w:pPr>
    </w:p>
    <w:p w14:paraId="4C4E73B0" w14:textId="78B91348" w:rsidR="003B423F" w:rsidRDefault="003B423F" w:rsidP="00FD2A89">
      <w:pPr>
        <w:rPr>
          <w:rFonts w:ascii="Times" w:eastAsia="Times New Roman" w:hAnsi="Times" w:cs="Times New Roman"/>
          <w:sz w:val="28"/>
          <w:szCs w:val="28"/>
        </w:rPr>
      </w:pPr>
      <w:r w:rsidRPr="009C1F9B">
        <w:rPr>
          <w:rFonts w:ascii="Times" w:hAnsi="Times"/>
          <w:noProof/>
          <w:sz w:val="28"/>
          <w:szCs w:val="28"/>
        </w:rPr>
        <w:drawing>
          <wp:inline distT="0" distB="0" distL="0" distR="0" wp14:anchorId="6F25A405" wp14:editId="0CDB5968">
            <wp:extent cx="5486400" cy="3338838"/>
            <wp:effectExtent l="50800" t="50800" r="50800" b="3937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5486400" cy="3338838"/>
                    </a:xfrm>
                    <a:prstGeom prst="rect">
                      <a:avLst/>
                    </a:prstGeom>
                    <a:ln w="50800">
                      <a:solidFill>
                        <a:schemeClr val="tx1"/>
                      </a:solidFill>
                    </a:ln>
                  </pic:spPr>
                </pic:pic>
              </a:graphicData>
            </a:graphic>
          </wp:inline>
        </w:drawing>
      </w:r>
    </w:p>
    <w:p w14:paraId="719BC42B" w14:textId="77777777" w:rsidR="00B92D5C" w:rsidRDefault="00B92D5C" w:rsidP="00D701C8">
      <w:pPr>
        <w:rPr>
          <w:rFonts w:ascii="Times" w:hAnsi="Times"/>
          <w:noProof/>
          <w:sz w:val="28"/>
          <w:szCs w:val="28"/>
        </w:rPr>
      </w:pPr>
    </w:p>
    <w:p w14:paraId="5A3802A9" w14:textId="11F79722" w:rsidR="00D701C8" w:rsidRPr="009C1F9B" w:rsidRDefault="00FD2A89" w:rsidP="00D701C8">
      <w:pPr>
        <w:rPr>
          <w:rFonts w:ascii="Times" w:hAnsi="Times"/>
          <w:noProof/>
          <w:sz w:val="28"/>
          <w:szCs w:val="28"/>
        </w:rPr>
      </w:pPr>
      <w:r w:rsidRPr="009C1F9B">
        <w:rPr>
          <w:rFonts w:ascii="Times" w:hAnsi="Times"/>
          <w:noProof/>
          <w:sz w:val="28"/>
          <w:szCs w:val="28"/>
        </w:rPr>
        <w:t xml:space="preserve">The 0.47 µm, or “Blue” visible band, </w:t>
      </w:r>
      <w:r w:rsidR="007A2E95">
        <w:rPr>
          <w:rFonts w:ascii="Times" w:hAnsi="Times"/>
          <w:noProof/>
          <w:sz w:val="28"/>
          <w:szCs w:val="28"/>
        </w:rPr>
        <w:t xml:space="preserve">senses radiation in a part of the electromagnetic spectrum where scattering is important.  This channel is useful therefore </w:t>
      </w:r>
      <w:r w:rsidRPr="009C1F9B">
        <w:rPr>
          <w:rFonts w:ascii="Times" w:hAnsi="Times"/>
          <w:noProof/>
          <w:sz w:val="28"/>
          <w:szCs w:val="28"/>
        </w:rPr>
        <w:t>for monitoring aerosols</w:t>
      </w:r>
      <w:r w:rsidR="003B4FAA">
        <w:rPr>
          <w:rFonts w:ascii="Times" w:hAnsi="Times"/>
          <w:noProof/>
          <w:sz w:val="28"/>
          <w:szCs w:val="28"/>
        </w:rPr>
        <w:t>.</w:t>
      </w:r>
      <w:r w:rsidR="007A2E95" w:rsidRPr="009C1F9B">
        <w:rPr>
          <w:rFonts w:ascii="Times" w:hAnsi="Times"/>
          <w:noProof/>
          <w:sz w:val="28"/>
          <w:szCs w:val="28"/>
        </w:rPr>
        <w:t xml:space="preserve"> </w:t>
      </w:r>
      <w:r w:rsidR="007A2E95">
        <w:rPr>
          <w:rFonts w:ascii="Times" w:hAnsi="Times"/>
          <w:noProof/>
          <w:sz w:val="28"/>
          <w:szCs w:val="28"/>
        </w:rPr>
        <w:t>The</w:t>
      </w:r>
      <w:r w:rsidR="007A2E95" w:rsidRPr="009C1F9B">
        <w:rPr>
          <w:rFonts w:ascii="Times" w:hAnsi="Times"/>
          <w:noProof/>
          <w:sz w:val="28"/>
          <w:szCs w:val="28"/>
        </w:rPr>
        <w:t xml:space="preserve"> 0.47 µm band will provide nearly continuous daytime observations of dust, haze, smoke and clouds</w:t>
      </w:r>
      <w:r w:rsidR="007A2E95">
        <w:rPr>
          <w:rFonts w:ascii="Times" w:hAnsi="Times"/>
          <w:noProof/>
          <w:sz w:val="28"/>
          <w:szCs w:val="28"/>
        </w:rPr>
        <w:t xml:space="preserve"> and it is</w:t>
      </w:r>
      <w:r w:rsidR="00D701C8" w:rsidRPr="009C1F9B">
        <w:rPr>
          <w:rFonts w:ascii="Times" w:hAnsi="Times"/>
          <w:noProof/>
          <w:sz w:val="28"/>
          <w:szCs w:val="28"/>
        </w:rPr>
        <w:t xml:space="preserve"> a key component of GOES-R Baseline Aerosol Products and Baseline Snow Products. The Blue band</w:t>
      </w:r>
      <w:r w:rsidR="007A2E95">
        <w:rPr>
          <w:rFonts w:ascii="Times" w:hAnsi="Times"/>
          <w:noProof/>
          <w:sz w:val="28"/>
          <w:szCs w:val="28"/>
        </w:rPr>
        <w:t xml:space="preserve"> in combination</w:t>
      </w:r>
      <w:r w:rsidR="003B4FAA">
        <w:rPr>
          <w:rFonts w:ascii="Times" w:hAnsi="Times"/>
          <w:noProof/>
          <w:sz w:val="28"/>
          <w:szCs w:val="28"/>
        </w:rPr>
        <w:t xml:space="preserve"> </w:t>
      </w:r>
      <w:r w:rsidR="00D701C8" w:rsidRPr="009C1F9B">
        <w:rPr>
          <w:rFonts w:ascii="Times" w:hAnsi="Times"/>
          <w:noProof/>
          <w:sz w:val="28"/>
          <w:szCs w:val="28"/>
        </w:rPr>
        <w:t>with a “Green” band simulated from the “Vegetation” band (0.86 µm) and the “Red” band (0.64 µm), provide</w:t>
      </w:r>
      <w:r w:rsidR="007A2E95">
        <w:rPr>
          <w:rFonts w:ascii="Times" w:hAnsi="Times"/>
          <w:noProof/>
          <w:sz w:val="28"/>
          <w:szCs w:val="28"/>
        </w:rPr>
        <w:t>s</w:t>
      </w:r>
      <w:r w:rsidR="00D701C8" w:rsidRPr="009C1F9B">
        <w:rPr>
          <w:rFonts w:ascii="Times" w:hAnsi="Times"/>
          <w:noProof/>
          <w:sz w:val="28"/>
          <w:szCs w:val="28"/>
        </w:rPr>
        <w:t xml:space="preserve"> </w:t>
      </w:r>
      <w:r w:rsidR="007A2E95">
        <w:rPr>
          <w:rFonts w:ascii="Times" w:hAnsi="Times"/>
          <w:noProof/>
          <w:sz w:val="28"/>
          <w:szCs w:val="28"/>
        </w:rPr>
        <w:t xml:space="preserve">approximate </w:t>
      </w:r>
      <w:r w:rsidR="00D701C8" w:rsidRPr="009C1F9B">
        <w:rPr>
          <w:rFonts w:ascii="Times" w:hAnsi="Times"/>
          <w:noProof/>
          <w:sz w:val="28"/>
          <w:szCs w:val="28"/>
        </w:rPr>
        <w:t xml:space="preserve">“natural </w:t>
      </w:r>
      <w:r w:rsidR="007A2E95">
        <w:rPr>
          <w:rFonts w:ascii="Times" w:hAnsi="Times"/>
          <w:noProof/>
          <w:sz w:val="28"/>
          <w:szCs w:val="28"/>
        </w:rPr>
        <w:t xml:space="preserve">true </w:t>
      </w:r>
      <w:r w:rsidR="00D701C8" w:rsidRPr="009C1F9B">
        <w:rPr>
          <w:rFonts w:ascii="Times" w:hAnsi="Times"/>
          <w:noProof/>
          <w:sz w:val="28"/>
          <w:szCs w:val="28"/>
        </w:rPr>
        <w:t xml:space="preserve">color” imagery of the Earth. </w:t>
      </w:r>
    </w:p>
    <w:p w14:paraId="08E87F70" w14:textId="77777777" w:rsidR="005D4FE9" w:rsidRPr="009C1F9B" w:rsidRDefault="005D4FE9" w:rsidP="005D4FE9">
      <w:pPr>
        <w:rPr>
          <w:rFonts w:ascii="Times" w:hAnsi="Times"/>
          <w:noProof/>
          <w:sz w:val="28"/>
          <w:szCs w:val="28"/>
        </w:rPr>
      </w:pPr>
    </w:p>
    <w:p w14:paraId="5A6DB21E" w14:textId="48515747" w:rsidR="005D4FE9" w:rsidRPr="009C1F9B" w:rsidRDefault="007A2E95" w:rsidP="005D4FE9">
      <w:pPr>
        <w:rPr>
          <w:rFonts w:ascii="Times" w:hAnsi="Times"/>
          <w:noProof/>
          <w:sz w:val="28"/>
          <w:szCs w:val="28"/>
        </w:rPr>
      </w:pPr>
      <w:r w:rsidRPr="00FB5A8C">
        <w:rPr>
          <w:rFonts w:ascii="Times" w:hAnsi="Times"/>
          <w:bCs/>
          <w:noProof/>
          <w:sz w:val="28"/>
          <w:szCs w:val="28"/>
        </w:rPr>
        <w:t xml:space="preserve">Users of the ‘Blue Band’ who are detecting aerosols should be mindful that the </w:t>
      </w:r>
      <w:r>
        <w:rPr>
          <w:rFonts w:ascii="Times" w:hAnsi="Times"/>
          <w:bCs/>
          <w:noProof/>
          <w:sz w:val="28"/>
          <w:szCs w:val="28"/>
        </w:rPr>
        <w:t>s</w:t>
      </w:r>
      <w:r w:rsidR="005D4FE9" w:rsidRPr="00FB5A8C">
        <w:rPr>
          <w:rFonts w:ascii="Times" w:hAnsi="Times"/>
          <w:bCs/>
          <w:noProof/>
          <w:sz w:val="28"/>
          <w:szCs w:val="28"/>
        </w:rPr>
        <w:t xml:space="preserve">cattering </w:t>
      </w:r>
      <w:r>
        <w:rPr>
          <w:rFonts w:ascii="Times" w:hAnsi="Times"/>
          <w:bCs/>
          <w:noProof/>
          <w:sz w:val="28"/>
          <w:szCs w:val="28"/>
        </w:rPr>
        <w:t>a</w:t>
      </w:r>
      <w:r w:rsidR="005D4FE9" w:rsidRPr="00FB5A8C">
        <w:rPr>
          <w:rFonts w:ascii="Times" w:hAnsi="Times"/>
          <w:bCs/>
          <w:noProof/>
          <w:sz w:val="28"/>
          <w:szCs w:val="28"/>
        </w:rPr>
        <w:t xml:space="preserve">ngle </w:t>
      </w:r>
      <w:r>
        <w:rPr>
          <w:rFonts w:ascii="Times" w:hAnsi="Times"/>
          <w:bCs/>
          <w:noProof/>
          <w:sz w:val="28"/>
          <w:szCs w:val="28"/>
        </w:rPr>
        <w:t>a</w:t>
      </w:r>
      <w:r w:rsidR="005D4FE9" w:rsidRPr="00FB5A8C">
        <w:rPr>
          <w:rFonts w:ascii="Times" w:hAnsi="Times"/>
          <w:bCs/>
          <w:noProof/>
          <w:sz w:val="28"/>
          <w:szCs w:val="28"/>
        </w:rPr>
        <w:t xml:space="preserve">ffects </w:t>
      </w:r>
      <w:r>
        <w:rPr>
          <w:rFonts w:ascii="Times" w:hAnsi="Times"/>
          <w:bCs/>
          <w:noProof/>
          <w:sz w:val="28"/>
          <w:szCs w:val="28"/>
        </w:rPr>
        <w:t>d</w:t>
      </w:r>
      <w:r w:rsidR="005D4FE9" w:rsidRPr="00FB5A8C">
        <w:rPr>
          <w:rFonts w:ascii="Times" w:hAnsi="Times"/>
          <w:bCs/>
          <w:noProof/>
          <w:sz w:val="28"/>
          <w:szCs w:val="28"/>
        </w:rPr>
        <w:t>ust</w:t>
      </w:r>
      <w:r>
        <w:rPr>
          <w:rFonts w:ascii="Times" w:hAnsi="Times"/>
          <w:bCs/>
          <w:noProof/>
          <w:sz w:val="28"/>
          <w:szCs w:val="28"/>
        </w:rPr>
        <w:t xml:space="preserve"> and s</w:t>
      </w:r>
      <w:r w:rsidR="005D4FE9" w:rsidRPr="00FB5A8C">
        <w:rPr>
          <w:rFonts w:ascii="Times" w:hAnsi="Times"/>
          <w:bCs/>
          <w:noProof/>
          <w:sz w:val="28"/>
          <w:szCs w:val="28"/>
        </w:rPr>
        <w:t xml:space="preserve">moke </w:t>
      </w:r>
      <w:r>
        <w:rPr>
          <w:rFonts w:ascii="Times" w:hAnsi="Times"/>
          <w:bCs/>
          <w:noProof/>
          <w:sz w:val="28"/>
          <w:szCs w:val="28"/>
        </w:rPr>
        <w:t>s</w:t>
      </w:r>
      <w:r w:rsidR="005D4FE9" w:rsidRPr="00FB5A8C">
        <w:rPr>
          <w:rFonts w:ascii="Times" w:hAnsi="Times"/>
          <w:bCs/>
          <w:noProof/>
          <w:sz w:val="28"/>
          <w:szCs w:val="28"/>
        </w:rPr>
        <w:t>ignal</w:t>
      </w:r>
      <w:r>
        <w:rPr>
          <w:rFonts w:ascii="Times" w:hAnsi="Times"/>
          <w:bCs/>
          <w:noProof/>
          <w:sz w:val="28"/>
          <w:szCs w:val="28"/>
        </w:rPr>
        <w:t>s</w:t>
      </w:r>
      <w:r w:rsidR="005D4FE9" w:rsidRPr="00FB5A8C">
        <w:rPr>
          <w:rFonts w:ascii="Times" w:hAnsi="Times"/>
          <w:bCs/>
          <w:noProof/>
          <w:sz w:val="28"/>
          <w:szCs w:val="28"/>
        </w:rPr>
        <w:t>:</w:t>
      </w:r>
      <w:r w:rsidR="005D4FE9" w:rsidRPr="009C1F9B">
        <w:rPr>
          <w:rFonts w:ascii="Times" w:hAnsi="Times"/>
          <w:b/>
          <w:bCs/>
          <w:noProof/>
          <w:sz w:val="28"/>
          <w:szCs w:val="28"/>
        </w:rPr>
        <w:t xml:space="preserve"> </w:t>
      </w:r>
      <w:r>
        <w:rPr>
          <w:rFonts w:ascii="Times" w:hAnsi="Times"/>
          <w:noProof/>
          <w:sz w:val="28"/>
          <w:szCs w:val="28"/>
        </w:rPr>
        <w:t>s</w:t>
      </w:r>
      <w:r w:rsidR="005D4FE9" w:rsidRPr="009C1F9B">
        <w:rPr>
          <w:rFonts w:ascii="Times" w:hAnsi="Times"/>
          <w:noProof/>
          <w:sz w:val="28"/>
          <w:szCs w:val="28"/>
        </w:rPr>
        <w:t xml:space="preserve">moke and dust are more effective forward scatterers than backward scatterers.  </w:t>
      </w:r>
      <w:r>
        <w:rPr>
          <w:rFonts w:ascii="Times" w:hAnsi="Times"/>
          <w:noProof/>
          <w:sz w:val="28"/>
          <w:szCs w:val="28"/>
        </w:rPr>
        <w:t>S</w:t>
      </w:r>
      <w:r w:rsidR="005D4FE9" w:rsidRPr="009C1F9B">
        <w:rPr>
          <w:rFonts w:ascii="Times" w:hAnsi="Times"/>
          <w:noProof/>
          <w:sz w:val="28"/>
          <w:szCs w:val="28"/>
        </w:rPr>
        <w:t xml:space="preserve">moke and dust signals </w:t>
      </w:r>
      <w:r>
        <w:rPr>
          <w:rFonts w:ascii="Times" w:hAnsi="Times"/>
          <w:noProof/>
          <w:sz w:val="28"/>
          <w:szCs w:val="28"/>
        </w:rPr>
        <w:t>are</w:t>
      </w:r>
      <w:r w:rsidR="005D4FE9" w:rsidRPr="009C1F9B">
        <w:rPr>
          <w:rFonts w:ascii="Times" w:hAnsi="Times"/>
          <w:noProof/>
          <w:sz w:val="28"/>
          <w:szCs w:val="28"/>
        </w:rPr>
        <w:t xml:space="preserve"> more apparent when the </w:t>
      </w:r>
      <w:r w:rsidR="00584E3E">
        <w:rPr>
          <w:rFonts w:ascii="Times" w:hAnsi="Times"/>
          <w:noProof/>
          <w:sz w:val="28"/>
          <w:szCs w:val="28"/>
        </w:rPr>
        <w:t>s</w:t>
      </w:r>
      <w:r w:rsidR="005D4FE9" w:rsidRPr="009C1F9B">
        <w:rPr>
          <w:rFonts w:ascii="Times" w:hAnsi="Times"/>
          <w:noProof/>
          <w:sz w:val="28"/>
          <w:szCs w:val="28"/>
        </w:rPr>
        <w:t>un is low in the sky vs. high in the sky.</w:t>
      </w:r>
    </w:p>
    <w:p w14:paraId="3D571F36" w14:textId="77777777" w:rsidR="005D4FE9" w:rsidRPr="009C1F9B" w:rsidRDefault="005D4FE9" w:rsidP="005D4FE9">
      <w:pPr>
        <w:rPr>
          <w:rFonts w:ascii="Times" w:hAnsi="Times"/>
          <w:noProof/>
          <w:sz w:val="28"/>
          <w:szCs w:val="28"/>
        </w:rPr>
      </w:pPr>
    </w:p>
    <w:p w14:paraId="2504CF73" w14:textId="77777777" w:rsidR="000F5C6C" w:rsidRPr="000F5C6C" w:rsidRDefault="000F5C6C" w:rsidP="005D4FE9">
      <w:pPr>
        <w:rPr>
          <w:rFonts w:ascii="Times" w:hAnsi="Times"/>
          <w:b/>
          <w:bCs/>
          <w:noProof/>
          <w:sz w:val="28"/>
          <w:szCs w:val="28"/>
        </w:rPr>
      </w:pPr>
    </w:p>
    <w:p w14:paraId="16A92DDC" w14:textId="77777777" w:rsidR="005D4FE9" w:rsidRDefault="005D4FE9" w:rsidP="005D4FE9">
      <w:pPr>
        <w:rPr>
          <w:rFonts w:ascii="Times" w:hAnsi="Times"/>
          <w:b/>
          <w:bCs/>
          <w:noProof/>
          <w:sz w:val="28"/>
          <w:szCs w:val="28"/>
        </w:rPr>
      </w:pPr>
    </w:p>
    <w:p w14:paraId="7350FD80" w14:textId="77777777" w:rsidR="005D4FE9" w:rsidRPr="009C1F9B" w:rsidRDefault="005D4FE9" w:rsidP="005D4FE9">
      <w:pPr>
        <w:rPr>
          <w:rFonts w:ascii="Times" w:hAnsi="Times"/>
          <w:noProof/>
          <w:sz w:val="28"/>
          <w:szCs w:val="28"/>
        </w:rPr>
      </w:pPr>
      <w:r>
        <w:rPr>
          <w:rFonts w:ascii="Times" w:hAnsi="Times"/>
          <w:i/>
          <w:iCs/>
          <w:noProof/>
          <w:sz w:val="28"/>
          <w:szCs w:val="28"/>
        </w:rPr>
        <w:lastRenderedPageBreak/>
        <w:drawing>
          <wp:inline distT="0" distB="0" distL="0" distR="0" wp14:anchorId="7D4DE8A9" wp14:editId="00826261">
            <wp:extent cx="5367020" cy="4137078"/>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06 at 9.38.01 AM.png"/>
                    <pic:cNvPicPr/>
                  </pic:nvPicPr>
                  <pic:blipFill>
                    <a:blip r:embed="rId8">
                      <a:extLst>
                        <a:ext uri="{28A0092B-C50C-407E-A947-70E740481C1C}">
                          <a14:useLocalDpi xmlns:a14="http://schemas.microsoft.com/office/drawing/2010/main" val="0"/>
                        </a:ext>
                      </a:extLst>
                    </a:blip>
                    <a:stretch>
                      <a:fillRect/>
                    </a:stretch>
                  </pic:blipFill>
                  <pic:spPr>
                    <a:xfrm>
                      <a:off x="0" y="0"/>
                      <a:ext cx="5367020" cy="4137078"/>
                    </a:xfrm>
                    <a:prstGeom prst="rect">
                      <a:avLst/>
                    </a:prstGeom>
                  </pic:spPr>
                </pic:pic>
              </a:graphicData>
            </a:graphic>
          </wp:inline>
        </w:drawing>
      </w:r>
    </w:p>
    <w:p w14:paraId="051A1AA1" w14:textId="2D25D298" w:rsidR="005D4FE9" w:rsidRPr="009C1F9B" w:rsidRDefault="005D4FE9" w:rsidP="005D4FE9">
      <w:pPr>
        <w:rPr>
          <w:rFonts w:ascii="Times" w:hAnsi="Times"/>
          <w:noProof/>
          <w:sz w:val="28"/>
          <w:szCs w:val="28"/>
        </w:rPr>
      </w:pPr>
      <w:r w:rsidRPr="009C1F9B">
        <w:rPr>
          <w:rFonts w:ascii="Times" w:hAnsi="Times"/>
          <w:i/>
          <w:iCs/>
          <w:noProof/>
          <w:sz w:val="28"/>
          <w:szCs w:val="28"/>
        </w:rPr>
        <w:t xml:space="preserve">Blue Band (0.47 </w:t>
      </w:r>
      <w:r w:rsidR="00584E3E" w:rsidRPr="009C1F9B">
        <w:rPr>
          <w:rFonts w:ascii="Times" w:hAnsi="Times"/>
          <w:noProof/>
          <w:sz w:val="28"/>
          <w:szCs w:val="28"/>
        </w:rPr>
        <w:t>µ</w:t>
      </w:r>
      <w:r w:rsidRPr="009C1F9B">
        <w:rPr>
          <w:rFonts w:ascii="Times" w:hAnsi="Times"/>
          <w:i/>
          <w:iCs/>
          <w:noProof/>
          <w:sz w:val="28"/>
          <w:szCs w:val="28"/>
        </w:rPr>
        <w:t xml:space="preserve">m, top) and Red Band (0.64 </w:t>
      </w:r>
      <w:r w:rsidR="00584E3E" w:rsidRPr="009C1F9B">
        <w:rPr>
          <w:rFonts w:ascii="Times" w:hAnsi="Times"/>
          <w:noProof/>
          <w:sz w:val="28"/>
          <w:szCs w:val="28"/>
        </w:rPr>
        <w:t>µ</w:t>
      </w:r>
      <w:r w:rsidRPr="009C1F9B">
        <w:rPr>
          <w:rFonts w:ascii="Times" w:hAnsi="Times"/>
          <w:i/>
          <w:iCs/>
          <w:noProof/>
          <w:sz w:val="28"/>
          <w:szCs w:val="28"/>
        </w:rPr>
        <w:t xml:space="preserve">m, bottom) at 22:47 UTC on 28 March 2017 </w:t>
      </w:r>
    </w:p>
    <w:p w14:paraId="557C412B" w14:textId="77777777" w:rsidR="005D4FE9" w:rsidRDefault="005D4FE9" w:rsidP="005D4FE9">
      <w:pPr>
        <w:rPr>
          <w:rFonts w:ascii="Times" w:hAnsi="Times"/>
          <w:b/>
          <w:noProof/>
          <w:sz w:val="28"/>
          <w:szCs w:val="28"/>
        </w:rPr>
      </w:pPr>
    </w:p>
    <w:p w14:paraId="2F36BAE7" w14:textId="77777777" w:rsidR="006C237D" w:rsidRDefault="00DA5AFD" w:rsidP="005D4FE9">
      <w:pPr>
        <w:rPr>
          <w:rFonts w:ascii="Times" w:hAnsi="Times"/>
          <w:noProof/>
          <w:sz w:val="28"/>
          <w:szCs w:val="28"/>
        </w:rPr>
      </w:pPr>
      <w:r>
        <w:rPr>
          <w:rFonts w:ascii="Times" w:hAnsi="Times"/>
          <w:noProof/>
          <w:sz w:val="28"/>
          <w:szCs w:val="28"/>
        </w:rPr>
        <w:t xml:space="preserve">Compare the two visible bands in the imagery above. </w:t>
      </w:r>
    </w:p>
    <w:p w14:paraId="02C371FD" w14:textId="1F0CDFF9" w:rsidR="006C237D" w:rsidRPr="000A5AB2" w:rsidRDefault="005D4FE9" w:rsidP="005D4FE9">
      <w:pPr>
        <w:rPr>
          <w:rFonts w:ascii="Times" w:hAnsi="Times"/>
          <w:noProof/>
          <w:sz w:val="28"/>
          <w:szCs w:val="28"/>
        </w:rPr>
      </w:pPr>
      <w:r w:rsidRPr="00EE0B45">
        <w:rPr>
          <w:rFonts w:ascii="Times" w:hAnsi="Times"/>
          <w:b/>
          <w:noProof/>
          <w:sz w:val="28"/>
          <w:szCs w:val="28"/>
        </w:rPr>
        <w:t>1:</w:t>
      </w:r>
      <w:r w:rsidRPr="000A5AB2">
        <w:rPr>
          <w:rFonts w:ascii="Times" w:hAnsi="Times"/>
          <w:noProof/>
          <w:sz w:val="28"/>
          <w:szCs w:val="28"/>
        </w:rPr>
        <w:t xml:space="preserve"> </w:t>
      </w:r>
      <w:r w:rsidR="00DA5AFD" w:rsidRPr="000A5AB2">
        <w:rPr>
          <w:rFonts w:ascii="Times" w:hAnsi="Times"/>
          <w:noProof/>
          <w:sz w:val="28"/>
          <w:szCs w:val="28"/>
        </w:rPr>
        <w:t xml:space="preserve">Some </w:t>
      </w:r>
      <w:r w:rsidRPr="000A5AB2">
        <w:rPr>
          <w:rFonts w:ascii="Times" w:hAnsi="Times"/>
          <w:noProof/>
          <w:sz w:val="28"/>
          <w:szCs w:val="28"/>
        </w:rPr>
        <w:t>Smoke is apparent in the Blue band, but not in the Red</w:t>
      </w:r>
      <w:r w:rsidR="006C237D" w:rsidRPr="000A5AB2">
        <w:rPr>
          <w:rFonts w:ascii="Times" w:hAnsi="Times"/>
          <w:noProof/>
          <w:sz w:val="28"/>
          <w:szCs w:val="28"/>
        </w:rPr>
        <w:t>.</w:t>
      </w:r>
    </w:p>
    <w:p w14:paraId="42ADC0A9" w14:textId="7C3CC57E" w:rsidR="006C237D" w:rsidRPr="000A5AB2" w:rsidRDefault="005D4FE9" w:rsidP="005D4FE9">
      <w:pPr>
        <w:rPr>
          <w:rFonts w:ascii="Times" w:hAnsi="Times"/>
          <w:noProof/>
          <w:sz w:val="28"/>
          <w:szCs w:val="28"/>
        </w:rPr>
      </w:pPr>
      <w:r w:rsidRPr="00EE0B45">
        <w:rPr>
          <w:rFonts w:ascii="Times" w:hAnsi="Times"/>
          <w:b/>
          <w:noProof/>
          <w:sz w:val="28"/>
          <w:szCs w:val="28"/>
        </w:rPr>
        <w:t>2:</w:t>
      </w:r>
      <w:r w:rsidRPr="000A5AB2">
        <w:rPr>
          <w:rFonts w:ascii="Times" w:hAnsi="Times"/>
          <w:noProof/>
          <w:sz w:val="28"/>
          <w:szCs w:val="28"/>
        </w:rPr>
        <w:t xml:space="preserve"> Thick dust is apparent in both bands.</w:t>
      </w:r>
      <w:r w:rsidR="00DA5AFD" w:rsidRPr="000A5AB2">
        <w:rPr>
          <w:rFonts w:ascii="Times" w:hAnsi="Times"/>
          <w:noProof/>
          <w:sz w:val="28"/>
          <w:szCs w:val="28"/>
        </w:rPr>
        <w:t xml:space="preserve">  </w:t>
      </w:r>
    </w:p>
    <w:p w14:paraId="701B64A8" w14:textId="5D3E6F2C" w:rsidR="005D4FE9" w:rsidRPr="000A5AB2" w:rsidRDefault="005D4FE9" w:rsidP="005D4FE9">
      <w:pPr>
        <w:rPr>
          <w:rFonts w:ascii="Times" w:hAnsi="Times"/>
          <w:noProof/>
          <w:sz w:val="28"/>
          <w:szCs w:val="28"/>
        </w:rPr>
      </w:pPr>
      <w:r w:rsidRPr="00EE0B45">
        <w:rPr>
          <w:rFonts w:ascii="Times" w:hAnsi="Times"/>
          <w:b/>
          <w:noProof/>
          <w:sz w:val="28"/>
          <w:szCs w:val="28"/>
        </w:rPr>
        <w:t>3:</w:t>
      </w:r>
      <w:r w:rsidRPr="000A5AB2">
        <w:rPr>
          <w:rFonts w:ascii="Times" w:hAnsi="Times"/>
          <w:noProof/>
          <w:sz w:val="28"/>
          <w:szCs w:val="28"/>
        </w:rPr>
        <w:t xml:space="preserve"> Surface features show more distinctly in the Red band because of better spatial resolution in the Red </w:t>
      </w:r>
      <w:r w:rsidR="00DA5AFD" w:rsidRPr="000A5AB2">
        <w:rPr>
          <w:rFonts w:ascii="Times" w:hAnsi="Times"/>
          <w:noProof/>
          <w:sz w:val="28"/>
          <w:szCs w:val="28"/>
        </w:rPr>
        <w:t xml:space="preserve">and </w:t>
      </w:r>
      <w:r w:rsidRPr="000A5AB2">
        <w:rPr>
          <w:rFonts w:ascii="Times" w:hAnsi="Times"/>
          <w:noProof/>
          <w:sz w:val="28"/>
          <w:szCs w:val="28"/>
        </w:rPr>
        <w:t>enhanced Rayleigh scattering i</w:t>
      </w:r>
      <w:r w:rsidR="00712189" w:rsidRPr="000A5AB2">
        <w:rPr>
          <w:rFonts w:ascii="Times" w:hAnsi="Times"/>
          <w:noProof/>
          <w:sz w:val="28"/>
          <w:szCs w:val="28"/>
        </w:rPr>
        <w:t xml:space="preserve">n </w:t>
      </w:r>
      <w:r w:rsidRPr="000A5AB2">
        <w:rPr>
          <w:rFonts w:ascii="Times" w:hAnsi="Times"/>
          <w:noProof/>
          <w:sz w:val="28"/>
          <w:szCs w:val="28"/>
        </w:rPr>
        <w:t>the Blue band.</w:t>
      </w:r>
    </w:p>
    <w:p w14:paraId="65F1837B" w14:textId="77777777" w:rsidR="005D4FE9" w:rsidRPr="000A5AB2" w:rsidRDefault="005D4FE9" w:rsidP="005D4FE9">
      <w:pPr>
        <w:rPr>
          <w:rFonts w:ascii="Times" w:hAnsi="Times"/>
          <w:noProof/>
          <w:sz w:val="28"/>
          <w:szCs w:val="28"/>
        </w:rPr>
      </w:pPr>
      <w:r w:rsidRPr="00EE0B45">
        <w:rPr>
          <w:rFonts w:ascii="Times" w:hAnsi="Times"/>
          <w:b/>
          <w:noProof/>
          <w:sz w:val="28"/>
          <w:szCs w:val="28"/>
        </w:rPr>
        <w:t>4:</w:t>
      </w:r>
      <w:r w:rsidRPr="000A5AB2">
        <w:rPr>
          <w:rFonts w:ascii="Times" w:hAnsi="Times"/>
          <w:noProof/>
          <w:sz w:val="28"/>
          <w:szCs w:val="28"/>
        </w:rPr>
        <w:t xml:space="preserve">  Clouds look similar in both blue and Red bands.</w:t>
      </w:r>
    </w:p>
    <w:p w14:paraId="4C75162B" w14:textId="77777777" w:rsidR="00FD2A89" w:rsidRPr="00551B9E" w:rsidRDefault="00FD2A89" w:rsidP="00FD2A89">
      <w:pPr>
        <w:rPr>
          <w:rFonts w:ascii="Times" w:eastAsia="Times New Roman" w:hAnsi="Times" w:cs="Times New Roman"/>
          <w:sz w:val="28"/>
          <w:szCs w:val="28"/>
        </w:rPr>
      </w:pPr>
    </w:p>
    <w:p w14:paraId="42E0445D" w14:textId="77777777" w:rsidR="00FD2A89" w:rsidRPr="009C1F9B" w:rsidRDefault="00FD2A89" w:rsidP="00FD2A89">
      <w:pPr>
        <w:rPr>
          <w:rFonts w:ascii="Times" w:eastAsia="Times New Roman" w:hAnsi="Times" w:cs="Times New Roman"/>
          <w:sz w:val="28"/>
          <w:szCs w:val="28"/>
        </w:rPr>
      </w:pPr>
    </w:p>
    <w:p w14:paraId="07C110BD" w14:textId="77777777" w:rsidR="000F5C6C" w:rsidRDefault="000F5C6C" w:rsidP="0016596D">
      <w:pPr>
        <w:rPr>
          <w:rFonts w:ascii="Times" w:hAnsi="Times"/>
          <w:b/>
          <w:noProof/>
          <w:sz w:val="28"/>
          <w:szCs w:val="28"/>
          <w:u w:val="single"/>
        </w:rPr>
      </w:pPr>
    </w:p>
    <w:p w14:paraId="14ABE81F" w14:textId="77777777" w:rsidR="000F5C6C" w:rsidRDefault="000F5C6C" w:rsidP="0016596D">
      <w:pPr>
        <w:rPr>
          <w:rFonts w:ascii="Times" w:hAnsi="Times"/>
          <w:b/>
          <w:noProof/>
          <w:sz w:val="28"/>
          <w:szCs w:val="28"/>
          <w:u w:val="single"/>
        </w:rPr>
      </w:pPr>
    </w:p>
    <w:p w14:paraId="21F4AF5A" w14:textId="77777777" w:rsidR="000F5C6C" w:rsidRDefault="000F5C6C" w:rsidP="0016596D">
      <w:pPr>
        <w:rPr>
          <w:rFonts w:ascii="Times" w:hAnsi="Times"/>
          <w:b/>
          <w:noProof/>
          <w:sz w:val="28"/>
          <w:szCs w:val="28"/>
          <w:u w:val="single"/>
        </w:rPr>
      </w:pPr>
    </w:p>
    <w:p w14:paraId="42F7CB1D" w14:textId="77777777" w:rsidR="000F5C6C" w:rsidRDefault="000F5C6C" w:rsidP="0016596D">
      <w:pPr>
        <w:rPr>
          <w:rFonts w:ascii="Times" w:hAnsi="Times"/>
          <w:b/>
          <w:noProof/>
          <w:sz w:val="28"/>
          <w:szCs w:val="28"/>
          <w:u w:val="single"/>
        </w:rPr>
      </w:pPr>
    </w:p>
    <w:p w14:paraId="441327CF" w14:textId="77777777" w:rsidR="00712189" w:rsidRDefault="00712189" w:rsidP="0016596D">
      <w:pPr>
        <w:rPr>
          <w:rFonts w:ascii="Times" w:hAnsi="Times"/>
          <w:b/>
          <w:noProof/>
          <w:sz w:val="28"/>
          <w:szCs w:val="28"/>
          <w:u w:val="single"/>
        </w:rPr>
      </w:pPr>
    </w:p>
    <w:p w14:paraId="2DEAF6EF" w14:textId="77777777" w:rsidR="00712189" w:rsidRDefault="00712189" w:rsidP="0016596D">
      <w:pPr>
        <w:rPr>
          <w:rFonts w:ascii="Times" w:hAnsi="Times"/>
          <w:b/>
          <w:noProof/>
          <w:sz w:val="28"/>
          <w:szCs w:val="28"/>
          <w:u w:val="single"/>
        </w:rPr>
      </w:pPr>
    </w:p>
    <w:p w14:paraId="52992CCA" w14:textId="77777777" w:rsidR="0065046F" w:rsidRDefault="0065046F" w:rsidP="0016596D">
      <w:pPr>
        <w:rPr>
          <w:rFonts w:ascii="Times" w:hAnsi="Times"/>
          <w:b/>
          <w:noProof/>
          <w:sz w:val="28"/>
          <w:szCs w:val="28"/>
          <w:u w:val="single"/>
        </w:rPr>
      </w:pPr>
    </w:p>
    <w:p w14:paraId="5DFB57BF" w14:textId="6B570C58" w:rsidR="00E473B3" w:rsidRPr="003B423F" w:rsidRDefault="00E473B3" w:rsidP="00E473B3">
      <w:pPr>
        <w:rPr>
          <w:rFonts w:ascii="Times" w:eastAsia="Times New Roman" w:hAnsi="Times" w:cs="Times New Roman"/>
          <w:b/>
          <w:sz w:val="28"/>
          <w:szCs w:val="28"/>
        </w:rPr>
      </w:pPr>
      <w:r>
        <w:rPr>
          <w:rFonts w:ascii="Times" w:eastAsia="Times New Roman" w:hAnsi="Times" w:cs="Times New Roman"/>
          <w:b/>
          <w:sz w:val="28"/>
          <w:szCs w:val="28"/>
        </w:rPr>
        <w:lastRenderedPageBreak/>
        <w:t>Band 02 (0.64</w:t>
      </w:r>
      <w:r w:rsidRPr="003B423F">
        <w:rPr>
          <w:rFonts w:ascii="Times" w:eastAsia="Times New Roman" w:hAnsi="Times" w:cs="Times New Roman"/>
          <w:b/>
          <w:sz w:val="28"/>
          <w:szCs w:val="28"/>
        </w:rPr>
        <w:t>um):</w:t>
      </w:r>
    </w:p>
    <w:p w14:paraId="563A86E2" w14:textId="77777777" w:rsidR="000F5C6C" w:rsidRDefault="000F5C6C" w:rsidP="0016596D">
      <w:pPr>
        <w:rPr>
          <w:rFonts w:ascii="Times" w:hAnsi="Times"/>
          <w:b/>
          <w:noProof/>
          <w:sz w:val="28"/>
          <w:szCs w:val="28"/>
          <w:u w:val="single"/>
        </w:rPr>
      </w:pPr>
    </w:p>
    <w:p w14:paraId="65304E97" w14:textId="4BF90343" w:rsidR="00DA5AFD" w:rsidRDefault="00BB1F5D" w:rsidP="00BB1F5D">
      <w:pPr>
        <w:widowControl w:val="0"/>
        <w:autoSpaceDE w:val="0"/>
        <w:autoSpaceDN w:val="0"/>
        <w:adjustRightInd w:val="0"/>
        <w:spacing w:after="240"/>
        <w:rPr>
          <w:rFonts w:ascii="Times" w:hAnsi="Times" w:cs="Times"/>
          <w:sz w:val="30"/>
          <w:szCs w:val="30"/>
        </w:rPr>
      </w:pPr>
      <w:r>
        <w:rPr>
          <w:rFonts w:ascii="Times" w:hAnsi="Times" w:cs="Times"/>
          <w:sz w:val="30"/>
          <w:szCs w:val="30"/>
        </w:rPr>
        <w:t>The second ABI visible band is the 0.6</w:t>
      </w:r>
      <w:r w:rsidR="00DA5AFD">
        <w:rPr>
          <w:rFonts w:ascii="Times" w:hAnsi="Times" w:cs="Times"/>
          <w:sz w:val="30"/>
          <w:szCs w:val="30"/>
        </w:rPr>
        <w:t>4</w:t>
      </w:r>
      <w:r>
        <w:rPr>
          <w:rFonts w:ascii="Times" w:hAnsi="Times" w:cs="Times"/>
          <w:sz w:val="30"/>
          <w:szCs w:val="30"/>
        </w:rPr>
        <w:t xml:space="preserve"> </w:t>
      </w:r>
      <w:proofErr w:type="spellStart"/>
      <w:r>
        <w:rPr>
          <w:rFonts w:ascii="Times" w:hAnsi="Times" w:cs="Times"/>
          <w:sz w:val="30"/>
          <w:szCs w:val="30"/>
        </w:rPr>
        <w:t>μm</w:t>
      </w:r>
      <w:proofErr w:type="spellEnd"/>
      <w:r>
        <w:rPr>
          <w:rFonts w:ascii="Times" w:hAnsi="Times" w:cs="Times"/>
          <w:sz w:val="30"/>
          <w:szCs w:val="30"/>
        </w:rPr>
        <w:t xml:space="preserve"> (or “red” band). </w:t>
      </w:r>
      <w:r w:rsidR="00DA5AFD">
        <w:rPr>
          <w:rFonts w:ascii="Times" w:hAnsi="Times" w:cs="Times"/>
          <w:sz w:val="30"/>
          <w:szCs w:val="30"/>
        </w:rPr>
        <w:t xml:space="preserve">It </w:t>
      </w:r>
      <w:r w:rsidR="00DA5AFD" w:rsidRPr="009C1F9B">
        <w:rPr>
          <w:rFonts w:ascii="Times" w:hAnsi="Times"/>
          <w:noProof/>
          <w:sz w:val="28"/>
          <w:szCs w:val="28"/>
        </w:rPr>
        <w:t>has the finest spatial resolution (0.5 km at the sub-satellite point) of all ABI bands.</w:t>
      </w:r>
      <w:r w:rsidR="00DA5AFD">
        <w:rPr>
          <w:rFonts w:ascii="Times" w:hAnsi="Times"/>
          <w:noProof/>
          <w:sz w:val="28"/>
          <w:szCs w:val="28"/>
        </w:rPr>
        <w:t xml:space="preserve"> </w:t>
      </w:r>
      <w:r>
        <w:rPr>
          <w:rFonts w:ascii="Times" w:hAnsi="Times" w:cs="Times"/>
          <w:sz w:val="30"/>
          <w:szCs w:val="30"/>
        </w:rPr>
        <w:t xml:space="preserve">During the daytime, it </w:t>
      </w:r>
      <w:r w:rsidR="00DA5AFD">
        <w:rPr>
          <w:rFonts w:ascii="Times" w:hAnsi="Times" w:cs="Times"/>
          <w:sz w:val="30"/>
          <w:szCs w:val="30"/>
        </w:rPr>
        <w:t xml:space="preserve">helps in </w:t>
      </w:r>
      <w:r>
        <w:rPr>
          <w:rFonts w:ascii="Times" w:hAnsi="Times" w:cs="Times"/>
          <w:sz w:val="30"/>
          <w:szCs w:val="30"/>
        </w:rPr>
        <w:t>the detection of fog, estimation of solar insolation and depiction of diurnal aspects of clouds. The 0.6</w:t>
      </w:r>
      <w:r w:rsidR="00DA5AFD">
        <w:rPr>
          <w:rFonts w:ascii="Times" w:hAnsi="Times" w:cs="Times"/>
          <w:sz w:val="30"/>
          <w:szCs w:val="30"/>
        </w:rPr>
        <w:t>4</w:t>
      </w:r>
      <w:r>
        <w:rPr>
          <w:rFonts w:ascii="Times" w:hAnsi="Times" w:cs="Times"/>
          <w:sz w:val="30"/>
          <w:szCs w:val="30"/>
        </w:rPr>
        <w:t xml:space="preserve"> </w:t>
      </w:r>
      <w:proofErr w:type="spellStart"/>
      <w:r>
        <w:rPr>
          <w:rFonts w:ascii="Times" w:hAnsi="Times" w:cs="Times"/>
          <w:sz w:val="30"/>
          <w:szCs w:val="30"/>
        </w:rPr>
        <w:t>μm</w:t>
      </w:r>
      <w:proofErr w:type="spellEnd"/>
      <w:r>
        <w:rPr>
          <w:rFonts w:ascii="Times" w:hAnsi="Times" w:cs="Times"/>
          <w:sz w:val="30"/>
          <w:szCs w:val="30"/>
        </w:rPr>
        <w:t xml:space="preserve"> visible band is also used for daytime snow and ice cover, detection of severe weather, low-level cloud-drift winds, smoke, volcanic ash, hurricane analysis, and winter storm analysis. </w:t>
      </w:r>
      <w:r w:rsidR="00DA5AFD">
        <w:rPr>
          <w:rFonts w:ascii="Times" w:hAnsi="Times" w:cs="Times"/>
          <w:sz w:val="30"/>
          <w:szCs w:val="30"/>
        </w:rPr>
        <w:t xml:space="preserve"> It is </w:t>
      </w:r>
      <w:r w:rsidR="00DA5AFD" w:rsidRPr="009C1F9B">
        <w:rPr>
          <w:rFonts w:ascii="Times" w:hAnsi="Times"/>
          <w:noProof/>
          <w:sz w:val="28"/>
          <w:szCs w:val="28"/>
        </w:rPr>
        <w:t>especially useful in</w:t>
      </w:r>
      <w:r w:rsidR="00DA5AFD">
        <w:rPr>
          <w:rFonts w:ascii="Times" w:hAnsi="Times"/>
          <w:noProof/>
          <w:sz w:val="28"/>
          <w:szCs w:val="28"/>
        </w:rPr>
        <w:t xml:space="preserve"> </w:t>
      </w:r>
      <w:r w:rsidR="00DA5AFD" w:rsidRPr="009C1F9B">
        <w:rPr>
          <w:rFonts w:ascii="Times" w:hAnsi="Times"/>
          <w:noProof/>
          <w:sz w:val="28"/>
          <w:szCs w:val="28"/>
        </w:rPr>
        <w:t>mesoscale sectors for rapidly changing phenomena</w:t>
      </w:r>
      <w:r w:rsidR="00DA5AFD">
        <w:rPr>
          <w:rFonts w:ascii="Times" w:hAnsi="Times" w:cs="Times"/>
          <w:sz w:val="30"/>
          <w:szCs w:val="30"/>
        </w:rPr>
        <w:t xml:space="preserve"> and is the primary band used to identify features in the visible, and is a legacy channel that extends GOES observations in the visible.  The 0.64 </w:t>
      </w:r>
      <w:proofErr w:type="spellStart"/>
      <w:r w:rsidR="00584E3E">
        <w:rPr>
          <w:rFonts w:ascii="Times" w:hAnsi="Times" w:cs="Times"/>
          <w:sz w:val="30"/>
          <w:szCs w:val="30"/>
        </w:rPr>
        <w:t>μ</w:t>
      </w:r>
      <w:r w:rsidR="00DA5AFD">
        <w:rPr>
          <w:rFonts w:ascii="Times" w:hAnsi="Times" w:cs="Times"/>
          <w:sz w:val="30"/>
          <w:szCs w:val="30"/>
        </w:rPr>
        <w:t>m</w:t>
      </w:r>
      <w:proofErr w:type="spellEnd"/>
      <w:r w:rsidR="00DA5AFD">
        <w:rPr>
          <w:rFonts w:ascii="Times" w:hAnsi="Times" w:cs="Times"/>
          <w:sz w:val="30"/>
          <w:szCs w:val="30"/>
        </w:rPr>
        <w:t xml:space="preserve"> “Red Band” is also essential for the generation of true color imagery.</w:t>
      </w:r>
      <w:r w:rsidR="00551B9E">
        <w:rPr>
          <w:rFonts w:ascii="Times" w:hAnsi="Times" w:cs="Times"/>
          <w:sz w:val="30"/>
          <w:szCs w:val="30"/>
        </w:rPr>
        <w:t xml:space="preserve"> </w:t>
      </w:r>
      <w:r w:rsidR="00DA5AFD">
        <w:rPr>
          <w:rFonts w:ascii="Times" w:hAnsi="Times" w:cs="Times"/>
          <w:sz w:val="30"/>
          <w:szCs w:val="30"/>
        </w:rPr>
        <w:t>Because this band has the highest spatial resolution, it comes with very high data volumes.  Indeed, this channel consumes for data space than all 10 Infrared Channels on ABI combined!</w:t>
      </w:r>
    </w:p>
    <w:p w14:paraId="76DCD75C" w14:textId="2AFEF6D6" w:rsidR="00DA5AFD" w:rsidRDefault="00DA5AFD" w:rsidP="00BB1F5D">
      <w:pPr>
        <w:widowControl w:val="0"/>
        <w:autoSpaceDE w:val="0"/>
        <w:autoSpaceDN w:val="0"/>
        <w:adjustRightInd w:val="0"/>
        <w:spacing w:after="240"/>
        <w:rPr>
          <w:rFonts w:ascii="Times" w:hAnsi="Times" w:cs="Times"/>
          <w:sz w:val="30"/>
          <w:szCs w:val="30"/>
        </w:rPr>
      </w:pPr>
      <w:r>
        <w:rPr>
          <w:rFonts w:ascii="Times" w:hAnsi="Times" w:cs="Times"/>
          <w:sz w:val="30"/>
          <w:szCs w:val="30"/>
        </w:rPr>
        <w:t xml:space="preserve">Both the Blue band and the Red Band (and other near-infrared channels) report reflectance.  Because of internal scattering within clouds, reflectance around local </w:t>
      </w:r>
      <w:r w:rsidR="00584E3E">
        <w:rPr>
          <w:rFonts w:ascii="Times" w:hAnsi="Times" w:cs="Times"/>
          <w:sz w:val="30"/>
          <w:szCs w:val="30"/>
        </w:rPr>
        <w:t>n</w:t>
      </w:r>
      <w:r>
        <w:rPr>
          <w:rFonts w:ascii="Times" w:hAnsi="Times" w:cs="Times"/>
          <w:sz w:val="30"/>
          <w:szCs w:val="30"/>
        </w:rPr>
        <w:t>oon can exceed 100%</w:t>
      </w:r>
      <w:r w:rsidR="00B93F14">
        <w:rPr>
          <w:rFonts w:ascii="Times" w:hAnsi="Times" w:cs="Times"/>
          <w:sz w:val="30"/>
          <w:szCs w:val="30"/>
        </w:rPr>
        <w:t>.  This is more common with the ‘Red’ Band because of its greater spatial resolution.</w:t>
      </w:r>
    </w:p>
    <w:p w14:paraId="1B8C5C45" w14:textId="37D4F3B0" w:rsidR="0016596D" w:rsidRPr="009C1F9B" w:rsidRDefault="0016596D" w:rsidP="0016596D">
      <w:pPr>
        <w:rPr>
          <w:rFonts w:ascii="Times" w:hAnsi="Times"/>
          <w:noProof/>
          <w:sz w:val="28"/>
          <w:szCs w:val="28"/>
        </w:rPr>
      </w:pPr>
    </w:p>
    <w:p w14:paraId="72BC8E11" w14:textId="77777777" w:rsidR="0016596D" w:rsidRPr="009C1F9B" w:rsidRDefault="0016596D" w:rsidP="0016596D">
      <w:pPr>
        <w:rPr>
          <w:rFonts w:ascii="Times" w:hAnsi="Times"/>
          <w:noProof/>
          <w:sz w:val="28"/>
          <w:szCs w:val="28"/>
        </w:rPr>
      </w:pPr>
    </w:p>
    <w:p w14:paraId="46A31B8F" w14:textId="77777777" w:rsidR="0016596D" w:rsidRPr="009C1F9B" w:rsidRDefault="0016596D" w:rsidP="0016596D">
      <w:pPr>
        <w:rPr>
          <w:rFonts w:ascii="Times" w:hAnsi="Times"/>
          <w:noProof/>
          <w:sz w:val="28"/>
          <w:szCs w:val="28"/>
        </w:rPr>
      </w:pPr>
      <w:r w:rsidRPr="009C1F9B">
        <w:rPr>
          <w:rFonts w:ascii="Times" w:hAnsi="Times"/>
          <w:noProof/>
          <w:sz w:val="28"/>
          <w:szCs w:val="28"/>
        </w:rPr>
        <w:lastRenderedPageBreak/>
        <w:drawing>
          <wp:inline distT="0" distB="0" distL="0" distR="0" wp14:anchorId="2FE6CA24" wp14:editId="43E5930E">
            <wp:extent cx="5546271" cy="3543048"/>
            <wp:effectExtent l="50800" t="50800" r="41910" b="38735"/>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5547346" cy="3543735"/>
                    </a:xfrm>
                    <a:prstGeom prst="rect">
                      <a:avLst/>
                    </a:prstGeom>
                    <a:ln w="50800">
                      <a:solidFill>
                        <a:schemeClr val="tx1"/>
                      </a:solidFill>
                    </a:ln>
                  </pic:spPr>
                </pic:pic>
              </a:graphicData>
            </a:graphic>
          </wp:inline>
        </w:drawing>
      </w:r>
    </w:p>
    <w:p w14:paraId="589081CE" w14:textId="77777777" w:rsidR="0056415E" w:rsidRDefault="0056415E" w:rsidP="0016596D">
      <w:pPr>
        <w:rPr>
          <w:rFonts w:ascii="Times" w:hAnsi="Times"/>
          <w:noProof/>
          <w:sz w:val="28"/>
          <w:szCs w:val="28"/>
        </w:rPr>
      </w:pPr>
    </w:p>
    <w:p w14:paraId="3AD09753" w14:textId="77777777" w:rsidR="0056415E" w:rsidRDefault="0056415E" w:rsidP="0016596D">
      <w:pPr>
        <w:rPr>
          <w:rFonts w:ascii="Times" w:hAnsi="Times"/>
          <w:noProof/>
          <w:sz w:val="28"/>
          <w:szCs w:val="28"/>
        </w:rPr>
      </w:pPr>
    </w:p>
    <w:p w14:paraId="6F4A1CAC" w14:textId="77777777" w:rsidR="0056415E" w:rsidRDefault="0056415E" w:rsidP="0016596D">
      <w:pPr>
        <w:rPr>
          <w:rFonts w:ascii="Times" w:hAnsi="Times"/>
          <w:noProof/>
          <w:sz w:val="28"/>
          <w:szCs w:val="28"/>
        </w:rPr>
      </w:pPr>
    </w:p>
    <w:p w14:paraId="093AE44E" w14:textId="77777777" w:rsidR="0056415E" w:rsidRDefault="0056415E" w:rsidP="0016596D">
      <w:pPr>
        <w:rPr>
          <w:rFonts w:ascii="Times" w:hAnsi="Times"/>
          <w:noProof/>
          <w:sz w:val="28"/>
          <w:szCs w:val="28"/>
        </w:rPr>
      </w:pPr>
    </w:p>
    <w:p w14:paraId="33553484" w14:textId="77777777" w:rsidR="0056415E" w:rsidRDefault="0056415E" w:rsidP="0016596D">
      <w:pPr>
        <w:rPr>
          <w:rFonts w:ascii="Times" w:hAnsi="Times"/>
          <w:noProof/>
          <w:sz w:val="28"/>
          <w:szCs w:val="28"/>
        </w:rPr>
      </w:pPr>
    </w:p>
    <w:p w14:paraId="66CC7DEC" w14:textId="77777777" w:rsidR="0056415E" w:rsidRDefault="0056415E" w:rsidP="0016596D">
      <w:pPr>
        <w:rPr>
          <w:rFonts w:ascii="Times" w:hAnsi="Times"/>
          <w:noProof/>
          <w:sz w:val="28"/>
          <w:szCs w:val="28"/>
        </w:rPr>
      </w:pPr>
    </w:p>
    <w:p w14:paraId="4E07BBFF" w14:textId="77777777" w:rsidR="0056415E" w:rsidRDefault="0056415E" w:rsidP="0016596D">
      <w:pPr>
        <w:rPr>
          <w:rFonts w:ascii="Times" w:hAnsi="Times"/>
          <w:noProof/>
          <w:sz w:val="28"/>
          <w:szCs w:val="28"/>
        </w:rPr>
      </w:pPr>
    </w:p>
    <w:p w14:paraId="19C409BE" w14:textId="77777777" w:rsidR="0056415E" w:rsidRDefault="0056415E" w:rsidP="0016596D">
      <w:pPr>
        <w:rPr>
          <w:rFonts w:ascii="Times" w:hAnsi="Times"/>
          <w:noProof/>
          <w:sz w:val="28"/>
          <w:szCs w:val="28"/>
        </w:rPr>
      </w:pPr>
    </w:p>
    <w:p w14:paraId="10B68B47" w14:textId="77777777" w:rsidR="0056415E" w:rsidRDefault="0056415E" w:rsidP="0016596D">
      <w:pPr>
        <w:rPr>
          <w:rFonts w:ascii="Times" w:hAnsi="Times"/>
          <w:noProof/>
          <w:sz w:val="28"/>
          <w:szCs w:val="28"/>
        </w:rPr>
      </w:pPr>
    </w:p>
    <w:p w14:paraId="4609E0AF" w14:textId="77777777" w:rsidR="0056415E" w:rsidRDefault="0056415E" w:rsidP="0016596D">
      <w:pPr>
        <w:rPr>
          <w:rFonts w:ascii="Times" w:hAnsi="Times"/>
          <w:noProof/>
          <w:sz w:val="28"/>
          <w:szCs w:val="28"/>
        </w:rPr>
      </w:pPr>
    </w:p>
    <w:p w14:paraId="03FD74C4" w14:textId="77777777" w:rsidR="0056415E" w:rsidRDefault="0056415E" w:rsidP="0016596D">
      <w:pPr>
        <w:rPr>
          <w:rFonts w:ascii="Times" w:hAnsi="Times"/>
          <w:noProof/>
          <w:sz w:val="28"/>
          <w:szCs w:val="28"/>
        </w:rPr>
      </w:pPr>
    </w:p>
    <w:p w14:paraId="2D7538DA" w14:textId="77777777" w:rsidR="0056415E" w:rsidRDefault="0056415E" w:rsidP="0016596D">
      <w:pPr>
        <w:rPr>
          <w:rFonts w:ascii="Times" w:hAnsi="Times"/>
          <w:noProof/>
          <w:sz w:val="28"/>
          <w:szCs w:val="28"/>
        </w:rPr>
      </w:pPr>
    </w:p>
    <w:p w14:paraId="0512DF23" w14:textId="77777777" w:rsidR="0056415E" w:rsidRDefault="0056415E" w:rsidP="0016596D">
      <w:pPr>
        <w:rPr>
          <w:rFonts w:ascii="Times" w:hAnsi="Times"/>
          <w:noProof/>
          <w:sz w:val="28"/>
          <w:szCs w:val="28"/>
        </w:rPr>
      </w:pPr>
    </w:p>
    <w:p w14:paraId="4006F052" w14:textId="77777777" w:rsidR="0056415E" w:rsidRDefault="0056415E" w:rsidP="0016596D">
      <w:pPr>
        <w:rPr>
          <w:rFonts w:ascii="Times" w:hAnsi="Times"/>
          <w:noProof/>
          <w:sz w:val="28"/>
          <w:szCs w:val="28"/>
        </w:rPr>
      </w:pPr>
    </w:p>
    <w:p w14:paraId="653E52E0" w14:textId="77777777" w:rsidR="0056415E" w:rsidRDefault="0056415E" w:rsidP="0016596D">
      <w:pPr>
        <w:rPr>
          <w:rFonts w:ascii="Times" w:hAnsi="Times"/>
          <w:noProof/>
          <w:sz w:val="28"/>
          <w:szCs w:val="28"/>
        </w:rPr>
      </w:pPr>
    </w:p>
    <w:p w14:paraId="22FE5A75" w14:textId="77777777" w:rsidR="0056415E" w:rsidRDefault="0056415E" w:rsidP="0016596D">
      <w:pPr>
        <w:rPr>
          <w:rFonts w:ascii="Times" w:hAnsi="Times"/>
          <w:noProof/>
          <w:sz w:val="28"/>
          <w:szCs w:val="28"/>
        </w:rPr>
      </w:pPr>
    </w:p>
    <w:p w14:paraId="12E0F061" w14:textId="77777777" w:rsidR="0056415E" w:rsidRDefault="0056415E" w:rsidP="0016596D">
      <w:pPr>
        <w:rPr>
          <w:rFonts w:ascii="Times" w:hAnsi="Times"/>
          <w:noProof/>
          <w:sz w:val="28"/>
          <w:szCs w:val="28"/>
        </w:rPr>
      </w:pPr>
    </w:p>
    <w:p w14:paraId="5A7283B7" w14:textId="77777777" w:rsidR="0056415E" w:rsidRDefault="0056415E" w:rsidP="0016596D">
      <w:pPr>
        <w:rPr>
          <w:rFonts w:ascii="Times" w:hAnsi="Times"/>
          <w:noProof/>
          <w:sz w:val="28"/>
          <w:szCs w:val="28"/>
        </w:rPr>
      </w:pPr>
    </w:p>
    <w:p w14:paraId="7633F272" w14:textId="77777777" w:rsidR="0056415E" w:rsidRDefault="0056415E" w:rsidP="0016596D">
      <w:pPr>
        <w:rPr>
          <w:rFonts w:ascii="Times" w:hAnsi="Times"/>
          <w:noProof/>
          <w:sz w:val="28"/>
          <w:szCs w:val="28"/>
        </w:rPr>
      </w:pPr>
    </w:p>
    <w:p w14:paraId="41E8FFFE" w14:textId="77777777" w:rsidR="0056415E" w:rsidRDefault="0056415E" w:rsidP="0016596D">
      <w:pPr>
        <w:rPr>
          <w:rFonts w:ascii="Times" w:hAnsi="Times"/>
          <w:noProof/>
          <w:sz w:val="28"/>
          <w:szCs w:val="28"/>
        </w:rPr>
      </w:pPr>
    </w:p>
    <w:p w14:paraId="22B1816D" w14:textId="77777777" w:rsidR="0056415E" w:rsidRPr="009C1F9B" w:rsidRDefault="0056415E" w:rsidP="0016596D">
      <w:pPr>
        <w:rPr>
          <w:rFonts w:ascii="Times" w:hAnsi="Times"/>
          <w:noProof/>
          <w:sz w:val="28"/>
          <w:szCs w:val="28"/>
        </w:rPr>
      </w:pPr>
    </w:p>
    <w:p w14:paraId="600B2D31" w14:textId="77777777" w:rsidR="0016596D" w:rsidRDefault="0016596D" w:rsidP="0016596D">
      <w:pPr>
        <w:rPr>
          <w:rFonts w:ascii="Times" w:hAnsi="Times"/>
          <w:noProof/>
          <w:sz w:val="28"/>
          <w:szCs w:val="28"/>
        </w:rPr>
      </w:pPr>
    </w:p>
    <w:p w14:paraId="1C4FDEB2" w14:textId="46E33B7C" w:rsidR="006A7A3F" w:rsidRDefault="006A7A3F" w:rsidP="006A7A3F">
      <w:pPr>
        <w:rPr>
          <w:rFonts w:ascii="Times" w:hAnsi="Times"/>
          <w:noProof/>
          <w:sz w:val="28"/>
          <w:szCs w:val="28"/>
        </w:rPr>
      </w:pPr>
      <w:r w:rsidRPr="006A7A3F">
        <w:lastRenderedPageBreak/>
        <w:t xml:space="preserve"> Sample app</w:t>
      </w:r>
      <w:r>
        <w:t>lications for the blue band in</w:t>
      </w:r>
      <w:r w:rsidR="00D866BB">
        <w:t>cl</w:t>
      </w:r>
      <w:r>
        <w:t>u</w:t>
      </w:r>
      <w:r w:rsidR="00D866BB">
        <w:t>d</w:t>
      </w:r>
      <w:r>
        <w:t>es</w:t>
      </w:r>
      <w:r w:rsidRPr="006A7A3F">
        <w:t xml:space="preserve">: (1) Detecting above anvil plume </w:t>
      </w:r>
      <w:r>
        <w:t xml:space="preserve">(2) </w:t>
      </w:r>
      <w:r>
        <w:rPr>
          <w:rFonts w:eastAsia="Times New Roman" w:cs="Times New Roman"/>
        </w:rPr>
        <w:t xml:space="preserve">Pulsing overshooting tops and (3) </w:t>
      </w:r>
      <w:r>
        <w:rPr>
          <w:rFonts w:ascii="Calibri" w:eastAsia="Times New Roman" w:hAnsi="Calibri" w:cs="Times New Roman"/>
          <w:color w:val="000000"/>
          <w:shd w:val="clear" w:color="auto" w:fill="FFFFFF"/>
        </w:rPr>
        <w:t>L</w:t>
      </w:r>
      <w:r w:rsidRPr="006A432F">
        <w:rPr>
          <w:rFonts w:ascii="Calibri" w:eastAsia="Times New Roman" w:hAnsi="Calibri" w:cs="Times New Roman"/>
          <w:color w:val="000000"/>
          <w:shd w:val="clear" w:color="auto" w:fill="FFFFFF"/>
        </w:rPr>
        <w:t>ow-level Derived Motion Winds </w:t>
      </w:r>
    </w:p>
    <w:p w14:paraId="3B76EAD2" w14:textId="3035D597" w:rsidR="006A7A3F" w:rsidRDefault="006A7A3F" w:rsidP="006A7A3F">
      <w:pPr>
        <w:rPr>
          <w:rFonts w:eastAsia="Times New Roman" w:cs="Times New Roman"/>
        </w:rPr>
      </w:pPr>
    </w:p>
    <w:p w14:paraId="359D97BB" w14:textId="733B0D37" w:rsidR="006A7A3F" w:rsidRPr="006A7A3F" w:rsidRDefault="006A7A3F" w:rsidP="0016596D"/>
    <w:p w14:paraId="74219705" w14:textId="3D534F37" w:rsidR="0016596D" w:rsidRDefault="00960A4D" w:rsidP="000A5AB2">
      <w:pPr>
        <w:pStyle w:val="ListParagraph"/>
        <w:numPr>
          <w:ilvl w:val="0"/>
          <w:numId w:val="2"/>
        </w:numPr>
      </w:pPr>
      <w:r>
        <w:t>Parallel inflow feeder, Above anvil plume</w:t>
      </w:r>
      <w:r w:rsidR="0056415E">
        <w:t xml:space="preserve"> (add video)</w:t>
      </w:r>
    </w:p>
    <w:p w14:paraId="01E806A3" w14:textId="12502CE3" w:rsidR="00300FB3" w:rsidRDefault="00300FB3" w:rsidP="000A5AB2">
      <w:pPr>
        <w:pStyle w:val="ListParagraph"/>
        <w:rPr>
          <w:rFonts w:ascii="Times" w:hAnsi="Times"/>
          <w:noProof/>
          <w:sz w:val="28"/>
          <w:szCs w:val="28"/>
        </w:rPr>
      </w:pPr>
      <w:r w:rsidRPr="00300FB3">
        <w:rPr>
          <w:rFonts w:ascii="Times" w:hAnsi="Times"/>
          <w:noProof/>
          <w:sz w:val="28"/>
          <w:szCs w:val="28"/>
        </w:rPr>
        <w:t>ftp://ftp.ssec.wisc.edu/ABI/kaba/scottl/movies/band02-cirrusplume03.mp4</w:t>
      </w:r>
    </w:p>
    <w:p w14:paraId="4F8257DB" w14:textId="77777777" w:rsidR="000A5AB2" w:rsidRPr="00EA4D08" w:rsidRDefault="000A5AB2" w:rsidP="00EA4D08">
      <w:pPr>
        <w:rPr>
          <w:rFonts w:ascii="Times" w:hAnsi="Times"/>
          <w:noProof/>
          <w:sz w:val="28"/>
          <w:szCs w:val="28"/>
        </w:rPr>
      </w:pPr>
    </w:p>
    <w:p w14:paraId="01335E03" w14:textId="77777777" w:rsidR="0016596D" w:rsidRDefault="0016596D" w:rsidP="0016596D">
      <w:pPr>
        <w:rPr>
          <w:rFonts w:ascii="Times" w:hAnsi="Times"/>
          <w:noProof/>
          <w:sz w:val="28"/>
          <w:szCs w:val="28"/>
        </w:rPr>
      </w:pPr>
    </w:p>
    <w:p w14:paraId="61B53344" w14:textId="5342D0F6" w:rsidR="0016596D" w:rsidRPr="002D7C3B" w:rsidRDefault="00960A4D" w:rsidP="00960A4D">
      <w:pPr>
        <w:rPr>
          <w:rFonts w:ascii="Times" w:hAnsi="Times"/>
          <w:b/>
          <w:noProof/>
          <w:sz w:val="28"/>
          <w:szCs w:val="28"/>
        </w:rPr>
      </w:pPr>
      <w:r>
        <w:rPr>
          <w:noProof/>
        </w:rPr>
        <w:drawing>
          <wp:inline distT="0" distB="0" distL="0" distR="0" wp14:anchorId="107012D9" wp14:editId="3A8D44AD">
            <wp:extent cx="5372100" cy="4029075"/>
            <wp:effectExtent l="0" t="0" r="1270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2_cirrusplume03.jpg"/>
                    <pic:cNvPicPr/>
                  </pic:nvPicPr>
                  <pic:blipFill>
                    <a:blip r:embed="rId10">
                      <a:extLst>
                        <a:ext uri="{28A0092B-C50C-407E-A947-70E740481C1C}">
                          <a14:useLocalDpi xmlns:a14="http://schemas.microsoft.com/office/drawing/2010/main" val="0"/>
                        </a:ext>
                      </a:extLst>
                    </a:blip>
                    <a:stretch>
                      <a:fillRect/>
                    </a:stretch>
                  </pic:blipFill>
                  <pic:spPr>
                    <a:xfrm>
                      <a:off x="0" y="0"/>
                      <a:ext cx="5372100" cy="4029075"/>
                    </a:xfrm>
                    <a:prstGeom prst="rect">
                      <a:avLst/>
                    </a:prstGeom>
                  </pic:spPr>
                </pic:pic>
              </a:graphicData>
            </a:graphic>
          </wp:inline>
        </w:drawing>
      </w:r>
    </w:p>
    <w:p w14:paraId="258C5121" w14:textId="28D6BC56" w:rsidR="00215A16" w:rsidRPr="008E04B7" w:rsidRDefault="0056415E" w:rsidP="00215A16">
      <w:pPr>
        <w:rPr>
          <w:rFonts w:eastAsia="Times New Roman" w:cs="Times New Roman"/>
          <w:color w:val="000000" w:themeColor="text1"/>
        </w:rPr>
      </w:pPr>
      <w:r>
        <w:rPr>
          <w:rFonts w:eastAsia="Times New Roman" w:cs="Times New Roman"/>
        </w:rPr>
        <w:t xml:space="preserve">Well-defined </w:t>
      </w:r>
      <w:hyperlink r:id="rId11" w:history="1">
        <w:r w:rsidRPr="008B3370">
          <w:rPr>
            <w:rStyle w:val="Strong"/>
            <w:rFonts w:eastAsia="Times New Roman" w:cs="Times New Roman"/>
            <w:b w:val="0"/>
          </w:rPr>
          <w:t>parallel inflow feeder bands</w:t>
        </w:r>
      </w:hyperlink>
      <w:r>
        <w:rPr>
          <w:rFonts w:eastAsia="Times New Roman" w:cs="Times New Roman"/>
        </w:rPr>
        <w:t xml:space="preserve"> moving into the southern flank of the storm approaching Minot (KMOT) and Minot Air Force Base (KMIB) during the 1600-1900 UTC time period</w:t>
      </w:r>
      <w:r w:rsidR="00215A16">
        <w:rPr>
          <w:rFonts w:eastAsia="Times New Roman" w:cs="Times New Roman"/>
        </w:rPr>
        <w:t xml:space="preserve"> on June-14-2018</w:t>
      </w:r>
      <w:r>
        <w:rPr>
          <w:rFonts w:eastAsia="Times New Roman" w:cs="Times New Roman"/>
        </w:rPr>
        <w:t xml:space="preserve">. </w:t>
      </w:r>
      <w:r w:rsidRPr="00E141ED">
        <w:rPr>
          <w:rFonts w:eastAsia="Times New Roman" w:cs="Times New Roman"/>
        </w:rPr>
        <w:t>Distinct above-anvil plumes were seen with a number of the stronger storms</w:t>
      </w:r>
      <w:r w:rsidR="006A7A3F" w:rsidRPr="00E141ED">
        <w:rPr>
          <w:rFonts w:eastAsia="Times New Roman" w:cs="Times New Roman"/>
        </w:rPr>
        <w:t>.</w:t>
      </w:r>
      <w:r w:rsidR="00215A16" w:rsidRPr="00E141ED">
        <w:rPr>
          <w:rFonts w:eastAsia="Times New Roman" w:cs="Times New Roman"/>
        </w:rPr>
        <w:t xml:space="preserve"> </w:t>
      </w:r>
      <w:r w:rsidR="00215A16" w:rsidRPr="00E141ED">
        <w:rPr>
          <w:rFonts w:eastAsia="Times New Roman" w:cs="Times New Roman"/>
          <w:color w:val="000000" w:themeColor="text1"/>
        </w:rPr>
        <w:t xml:space="preserve">This led to </w:t>
      </w:r>
      <w:r w:rsidR="00215A16" w:rsidRPr="008E04B7">
        <w:rPr>
          <w:rFonts w:eastAsia="Times New Roman" w:cs="Times New Roman"/>
          <w:color w:val="000000" w:themeColor="text1"/>
          <w:shd w:val="clear" w:color="auto" w:fill="FFFFFF"/>
        </w:rPr>
        <w:t>the development of severe convection</w:t>
      </w:r>
      <w:r w:rsidR="00D8619E" w:rsidRPr="008E04B7">
        <w:rPr>
          <w:rFonts w:eastAsia="Times New Roman" w:cs="Times New Roman"/>
          <w:color w:val="000000" w:themeColor="text1"/>
          <w:shd w:val="clear" w:color="auto" w:fill="FFFFFF"/>
        </w:rPr>
        <w:t>s</w:t>
      </w:r>
      <w:r w:rsidR="00215A16" w:rsidRPr="008E04B7">
        <w:rPr>
          <w:rFonts w:eastAsia="Times New Roman" w:cs="Times New Roman"/>
          <w:color w:val="000000" w:themeColor="text1"/>
          <w:shd w:val="clear" w:color="auto" w:fill="FFFFFF"/>
        </w:rPr>
        <w:t>, which produced hail as large as </w:t>
      </w:r>
      <w:hyperlink r:id="rId12" w:history="1">
        <w:r w:rsidR="00215A16" w:rsidRPr="008E04B7">
          <w:rPr>
            <w:rFonts w:eastAsia="Times New Roman" w:cs="Times New Roman"/>
            <w:bCs/>
            <w:color w:val="000000" w:themeColor="text1"/>
            <w:shd w:val="clear" w:color="auto" w:fill="FFFFFF"/>
          </w:rPr>
          <w:t>3.0 inches</w:t>
        </w:r>
      </w:hyperlink>
      <w:r w:rsidR="00215A16" w:rsidRPr="008E04B7">
        <w:rPr>
          <w:rFonts w:eastAsia="Times New Roman" w:cs="Times New Roman"/>
          <w:color w:val="000000" w:themeColor="text1"/>
          <w:shd w:val="clear" w:color="auto" w:fill="FFFFFF"/>
        </w:rPr>
        <w:t> in diameter and 4 tornadoes (</w:t>
      </w:r>
      <w:hyperlink r:id="rId13" w:history="1">
        <w:r w:rsidR="00215A16" w:rsidRPr="008E04B7">
          <w:rPr>
            <w:rFonts w:eastAsia="Times New Roman" w:cs="Times New Roman"/>
            <w:bCs/>
            <w:color w:val="000000" w:themeColor="text1"/>
            <w:shd w:val="clear" w:color="auto" w:fill="FFFFFF"/>
          </w:rPr>
          <w:t>NWS Bismarck</w:t>
        </w:r>
      </w:hyperlink>
      <w:r w:rsidR="00215A16" w:rsidRPr="008E04B7">
        <w:rPr>
          <w:rFonts w:eastAsia="Times New Roman" w:cs="Times New Roman"/>
          <w:color w:val="000000" w:themeColor="text1"/>
          <w:shd w:val="clear" w:color="auto" w:fill="FFFFFF"/>
        </w:rPr>
        <w:t> | </w:t>
      </w:r>
      <w:hyperlink r:id="rId14" w:history="1">
        <w:r w:rsidR="00215A16" w:rsidRPr="008E04B7">
          <w:rPr>
            <w:rFonts w:eastAsia="Times New Roman" w:cs="Times New Roman"/>
            <w:bCs/>
            <w:color w:val="000000" w:themeColor="text1"/>
            <w:shd w:val="clear" w:color="auto" w:fill="FFFFFF"/>
          </w:rPr>
          <w:t>NWS Grand Forks</w:t>
        </w:r>
      </w:hyperlink>
      <w:r w:rsidR="00215A16" w:rsidRPr="008E04B7">
        <w:rPr>
          <w:rFonts w:eastAsia="Times New Roman" w:cs="Times New Roman"/>
          <w:color w:val="000000" w:themeColor="text1"/>
          <w:shd w:val="clear" w:color="auto" w:fill="FFFFFF"/>
        </w:rPr>
        <w:t>)</w:t>
      </w:r>
    </w:p>
    <w:p w14:paraId="7F7CA924" w14:textId="6ACEED1C" w:rsidR="0016596D" w:rsidRPr="00C675F6" w:rsidRDefault="0016596D" w:rsidP="0016596D">
      <w:pPr>
        <w:rPr>
          <w:rFonts w:ascii="Times" w:hAnsi="Times"/>
          <w:noProof/>
          <w:color w:val="000000" w:themeColor="text1"/>
          <w:sz w:val="28"/>
          <w:szCs w:val="28"/>
        </w:rPr>
      </w:pPr>
    </w:p>
    <w:p w14:paraId="12431B34" w14:textId="77777777" w:rsidR="0056415E" w:rsidRDefault="0056415E" w:rsidP="0016596D">
      <w:pPr>
        <w:rPr>
          <w:rFonts w:eastAsia="Times New Roman" w:cs="Times New Roman"/>
        </w:rPr>
      </w:pPr>
    </w:p>
    <w:p w14:paraId="33775D8D" w14:textId="77777777" w:rsidR="0056415E" w:rsidRDefault="0056415E" w:rsidP="0016596D">
      <w:pPr>
        <w:rPr>
          <w:rFonts w:eastAsia="Times New Roman" w:cs="Times New Roman"/>
        </w:rPr>
      </w:pPr>
    </w:p>
    <w:p w14:paraId="054CC4E4" w14:textId="77777777" w:rsidR="0056415E" w:rsidRDefault="0056415E" w:rsidP="0016596D">
      <w:pPr>
        <w:rPr>
          <w:rFonts w:eastAsia="Times New Roman" w:cs="Times New Roman"/>
        </w:rPr>
      </w:pPr>
    </w:p>
    <w:p w14:paraId="6D2A0A0F" w14:textId="77777777" w:rsidR="0056415E" w:rsidRDefault="0056415E" w:rsidP="0016596D">
      <w:pPr>
        <w:rPr>
          <w:rFonts w:eastAsia="Times New Roman" w:cs="Times New Roman"/>
        </w:rPr>
      </w:pPr>
    </w:p>
    <w:p w14:paraId="6F8A434E" w14:textId="77777777" w:rsidR="00D8619E" w:rsidRDefault="00D8619E" w:rsidP="0016596D">
      <w:pPr>
        <w:rPr>
          <w:rFonts w:eastAsia="Times New Roman" w:cs="Times New Roman"/>
        </w:rPr>
      </w:pPr>
    </w:p>
    <w:p w14:paraId="7CD09CCC" w14:textId="77777777" w:rsidR="0056415E" w:rsidRDefault="0056415E" w:rsidP="0016596D">
      <w:pPr>
        <w:rPr>
          <w:rFonts w:eastAsia="Times New Roman" w:cs="Times New Roman"/>
        </w:rPr>
      </w:pPr>
    </w:p>
    <w:p w14:paraId="191EA758" w14:textId="231352D6" w:rsidR="00BB1F5D" w:rsidRDefault="00D866BB" w:rsidP="0016596D">
      <w:pPr>
        <w:rPr>
          <w:rFonts w:eastAsia="Times New Roman" w:cs="Times New Roman"/>
        </w:rPr>
      </w:pPr>
      <w:r>
        <w:rPr>
          <w:rFonts w:eastAsia="Times New Roman" w:cs="Times New Roman"/>
        </w:rPr>
        <w:lastRenderedPageBreak/>
        <w:t xml:space="preserve">(2) </w:t>
      </w:r>
      <w:r w:rsidR="0056415E">
        <w:rPr>
          <w:rFonts w:eastAsia="Times New Roman" w:cs="Times New Roman"/>
        </w:rPr>
        <w:t>Pulsing overshooting tops</w:t>
      </w:r>
    </w:p>
    <w:p w14:paraId="0BA7D9C0" w14:textId="415955A5" w:rsidR="0056415E" w:rsidRDefault="0056415E" w:rsidP="0016596D">
      <w:pPr>
        <w:rPr>
          <w:rFonts w:ascii="Times" w:hAnsi="Times"/>
          <w:noProof/>
          <w:sz w:val="28"/>
          <w:szCs w:val="28"/>
        </w:rPr>
      </w:pPr>
      <w:r>
        <w:rPr>
          <w:rFonts w:eastAsia="Times New Roman" w:cs="Times New Roman"/>
          <w:noProof/>
        </w:rPr>
        <w:drawing>
          <wp:inline distT="0" distB="0" distL="0" distR="0" wp14:anchorId="1B376BF1" wp14:editId="5773D870">
            <wp:extent cx="5486400" cy="4114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2_pulseOT.jpg"/>
                    <pic:cNvPicPr/>
                  </pic:nvPicPr>
                  <pic:blipFill>
                    <a:blip r:embed="rId15">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510C3414" w14:textId="5103E7BD" w:rsidR="0056415E" w:rsidRDefault="0056415E" w:rsidP="0056415E">
      <w:pPr>
        <w:pStyle w:val="ListParagraph"/>
        <w:ind w:left="0"/>
        <w:rPr>
          <w:rFonts w:eastAsia="Times New Roman" w:cs="Times New Roman"/>
        </w:rPr>
      </w:pPr>
      <w:r w:rsidRPr="00810A65">
        <w:rPr>
          <w:rFonts w:eastAsia="Times New Roman" w:cs="Times New Roman"/>
        </w:rPr>
        <w:t xml:space="preserve">The development of a </w:t>
      </w:r>
      <w:r w:rsidR="007373D8" w:rsidRPr="00810A65">
        <w:rPr>
          <w:rFonts w:eastAsia="Times New Roman" w:cs="Times New Roman"/>
        </w:rPr>
        <w:t>thunderstorm, which</w:t>
      </w:r>
      <w:r w:rsidRPr="00810A65">
        <w:rPr>
          <w:rFonts w:eastAsia="Times New Roman" w:cs="Times New Roman"/>
        </w:rPr>
        <w:t xml:space="preserve"> produced an EF-4 tornado near </w:t>
      </w:r>
      <w:proofErr w:type="spellStart"/>
      <w:r w:rsidRPr="00810A65">
        <w:rPr>
          <w:rFonts w:eastAsia="Times New Roman" w:cs="Times New Roman"/>
        </w:rPr>
        <w:t>Alonsa</w:t>
      </w:r>
      <w:proofErr w:type="spellEnd"/>
      <w:r w:rsidRPr="00810A65">
        <w:rPr>
          <w:rFonts w:eastAsia="Times New Roman" w:cs="Times New Roman"/>
        </w:rPr>
        <w:t xml:space="preserve">, Manitoba during the early evening hours on </w:t>
      </w:r>
      <w:hyperlink r:id="rId16" w:history="1">
        <w:r w:rsidRPr="00810A65">
          <w:rPr>
            <w:rStyle w:val="Strong"/>
            <w:rFonts w:eastAsia="Times New Roman" w:cs="Times New Roman"/>
            <w:b w:val="0"/>
          </w:rPr>
          <w:t>03 August 2018</w:t>
        </w:r>
      </w:hyperlink>
      <w:r w:rsidRPr="00810A65">
        <w:rPr>
          <w:rFonts w:eastAsia="Times New Roman" w:cs="Times New Roman"/>
          <w:b/>
        </w:rPr>
        <w:t>.</w:t>
      </w:r>
      <w:r w:rsidRPr="00810A65">
        <w:rPr>
          <w:rFonts w:eastAsia="Times New Roman" w:cs="Times New Roman"/>
        </w:rPr>
        <w:t xml:space="preserve"> The cell began to develop southwest of </w:t>
      </w:r>
      <w:proofErr w:type="spellStart"/>
      <w:r w:rsidRPr="00810A65">
        <w:rPr>
          <w:rFonts w:eastAsia="Times New Roman" w:cs="Times New Roman"/>
        </w:rPr>
        <w:t>Alonsa</w:t>
      </w:r>
      <w:proofErr w:type="spellEnd"/>
      <w:r w:rsidRPr="00810A65">
        <w:rPr>
          <w:rFonts w:eastAsia="Times New Roman" w:cs="Times New Roman"/>
        </w:rPr>
        <w:t xml:space="preserve"> around 0020 UTC, and as the thunderstorm matured a series of pulsing overshooting tops could be seen. The haziness evident in the Visible imagery was due to smoke from wildfires in the western US and Canada.</w:t>
      </w:r>
      <w:r w:rsidR="002A0847">
        <w:rPr>
          <w:rFonts w:eastAsia="Times New Roman" w:cs="Times New Roman"/>
        </w:rPr>
        <w:t xml:space="preserve"> This tornado resulted into </w:t>
      </w:r>
      <w:r w:rsidR="00C675F6">
        <w:rPr>
          <w:rFonts w:eastAsia="Times New Roman" w:cs="Times New Roman"/>
        </w:rPr>
        <w:t>at least</w:t>
      </w:r>
      <w:r w:rsidR="002A0847">
        <w:rPr>
          <w:rFonts w:eastAsia="Times New Roman" w:cs="Times New Roman"/>
        </w:rPr>
        <w:t xml:space="preserve"> one death in Manitoba and is the strongest tornado confirmed so far this year in all of North America.</w:t>
      </w:r>
    </w:p>
    <w:p w14:paraId="48068A8C" w14:textId="77777777" w:rsidR="00BB1F5D" w:rsidRDefault="00BB1F5D" w:rsidP="0016596D">
      <w:pPr>
        <w:rPr>
          <w:rFonts w:ascii="Times" w:hAnsi="Times"/>
          <w:noProof/>
          <w:sz w:val="28"/>
          <w:szCs w:val="28"/>
        </w:rPr>
      </w:pPr>
    </w:p>
    <w:p w14:paraId="0A804778" w14:textId="77777777" w:rsidR="00F20880" w:rsidRDefault="00F20880" w:rsidP="0016596D">
      <w:pPr>
        <w:rPr>
          <w:rFonts w:ascii="Times" w:hAnsi="Times"/>
          <w:noProof/>
          <w:sz w:val="28"/>
          <w:szCs w:val="28"/>
        </w:rPr>
      </w:pPr>
    </w:p>
    <w:p w14:paraId="76427306" w14:textId="77777777" w:rsidR="00F20880" w:rsidRDefault="00F20880" w:rsidP="0016596D">
      <w:pPr>
        <w:rPr>
          <w:rFonts w:ascii="Times" w:hAnsi="Times"/>
          <w:noProof/>
          <w:sz w:val="28"/>
          <w:szCs w:val="28"/>
        </w:rPr>
      </w:pPr>
    </w:p>
    <w:p w14:paraId="6E43A25D" w14:textId="77777777" w:rsidR="00F20880" w:rsidRDefault="00F20880" w:rsidP="0016596D">
      <w:pPr>
        <w:rPr>
          <w:rFonts w:ascii="Times" w:hAnsi="Times"/>
          <w:noProof/>
          <w:sz w:val="28"/>
          <w:szCs w:val="28"/>
        </w:rPr>
      </w:pPr>
    </w:p>
    <w:p w14:paraId="33B8CD49" w14:textId="77777777" w:rsidR="00F20880" w:rsidRDefault="00F20880" w:rsidP="0016596D">
      <w:pPr>
        <w:rPr>
          <w:rFonts w:ascii="Times" w:hAnsi="Times"/>
          <w:noProof/>
          <w:sz w:val="28"/>
          <w:szCs w:val="28"/>
        </w:rPr>
      </w:pPr>
    </w:p>
    <w:p w14:paraId="53A83AF7" w14:textId="77777777" w:rsidR="00F20880" w:rsidRDefault="00F20880" w:rsidP="0016596D">
      <w:pPr>
        <w:rPr>
          <w:rFonts w:ascii="Times" w:hAnsi="Times"/>
          <w:noProof/>
          <w:sz w:val="28"/>
          <w:szCs w:val="28"/>
        </w:rPr>
      </w:pPr>
    </w:p>
    <w:p w14:paraId="77EB0093" w14:textId="77777777" w:rsidR="00F20880" w:rsidRDefault="00F20880" w:rsidP="0016596D">
      <w:pPr>
        <w:rPr>
          <w:rFonts w:ascii="Times" w:hAnsi="Times"/>
          <w:noProof/>
          <w:sz w:val="28"/>
          <w:szCs w:val="28"/>
        </w:rPr>
      </w:pPr>
    </w:p>
    <w:p w14:paraId="0D82085B" w14:textId="77777777" w:rsidR="00F20880" w:rsidRDefault="00F20880" w:rsidP="0016596D">
      <w:pPr>
        <w:rPr>
          <w:rFonts w:ascii="Times" w:hAnsi="Times"/>
          <w:noProof/>
          <w:sz w:val="28"/>
          <w:szCs w:val="28"/>
        </w:rPr>
      </w:pPr>
    </w:p>
    <w:p w14:paraId="508755C3" w14:textId="77777777" w:rsidR="00F20880" w:rsidRDefault="00F20880" w:rsidP="0016596D">
      <w:pPr>
        <w:rPr>
          <w:rFonts w:ascii="Times" w:hAnsi="Times"/>
          <w:noProof/>
          <w:sz w:val="28"/>
          <w:szCs w:val="28"/>
        </w:rPr>
      </w:pPr>
    </w:p>
    <w:p w14:paraId="72F1F759" w14:textId="77777777" w:rsidR="00F20880" w:rsidRDefault="00F20880" w:rsidP="0016596D">
      <w:pPr>
        <w:rPr>
          <w:rFonts w:ascii="Times" w:hAnsi="Times"/>
          <w:noProof/>
          <w:sz w:val="28"/>
          <w:szCs w:val="28"/>
        </w:rPr>
      </w:pPr>
    </w:p>
    <w:p w14:paraId="47AB058C" w14:textId="77777777" w:rsidR="00F20880" w:rsidRDefault="00F20880" w:rsidP="0016596D">
      <w:pPr>
        <w:rPr>
          <w:rFonts w:ascii="Times" w:hAnsi="Times"/>
          <w:noProof/>
          <w:sz w:val="28"/>
          <w:szCs w:val="28"/>
        </w:rPr>
      </w:pPr>
    </w:p>
    <w:p w14:paraId="25F89999" w14:textId="77777777" w:rsidR="008416E8" w:rsidRDefault="008416E8" w:rsidP="0016596D">
      <w:pPr>
        <w:rPr>
          <w:rFonts w:ascii="Times" w:hAnsi="Times"/>
          <w:noProof/>
          <w:sz w:val="28"/>
          <w:szCs w:val="28"/>
        </w:rPr>
      </w:pPr>
    </w:p>
    <w:p w14:paraId="4D294378" w14:textId="77777777" w:rsidR="008416E8" w:rsidRDefault="008416E8" w:rsidP="0016596D">
      <w:pPr>
        <w:rPr>
          <w:rFonts w:ascii="Times" w:hAnsi="Times"/>
          <w:noProof/>
          <w:sz w:val="28"/>
          <w:szCs w:val="28"/>
        </w:rPr>
      </w:pPr>
    </w:p>
    <w:p w14:paraId="3D4F27CE" w14:textId="77777777" w:rsidR="00F20880" w:rsidRDefault="00F20880" w:rsidP="0016596D">
      <w:pPr>
        <w:rPr>
          <w:rFonts w:ascii="Times" w:hAnsi="Times"/>
          <w:noProof/>
          <w:sz w:val="28"/>
          <w:szCs w:val="28"/>
        </w:rPr>
      </w:pPr>
    </w:p>
    <w:p w14:paraId="53E01D44" w14:textId="375DB1D6" w:rsidR="00E473B3" w:rsidRDefault="00D866BB" w:rsidP="0016596D">
      <w:pPr>
        <w:rPr>
          <w:rFonts w:ascii="Times" w:hAnsi="Times"/>
          <w:noProof/>
          <w:sz w:val="28"/>
          <w:szCs w:val="28"/>
        </w:rPr>
      </w:pPr>
      <w:r>
        <w:rPr>
          <w:rFonts w:ascii="Calibri" w:eastAsia="Times New Roman" w:hAnsi="Calibri" w:cs="Times New Roman"/>
          <w:color w:val="000000"/>
          <w:shd w:val="clear" w:color="auto" w:fill="FFFFFF"/>
        </w:rPr>
        <w:t xml:space="preserve">(3) </w:t>
      </w:r>
      <w:r w:rsidR="00F20880">
        <w:rPr>
          <w:rFonts w:ascii="Calibri" w:eastAsia="Times New Roman" w:hAnsi="Calibri" w:cs="Times New Roman"/>
          <w:color w:val="000000"/>
          <w:shd w:val="clear" w:color="auto" w:fill="FFFFFF"/>
        </w:rPr>
        <w:t>L</w:t>
      </w:r>
      <w:r w:rsidR="00F20880" w:rsidRPr="006A432F">
        <w:rPr>
          <w:rFonts w:ascii="Calibri" w:eastAsia="Times New Roman" w:hAnsi="Calibri" w:cs="Times New Roman"/>
          <w:color w:val="000000"/>
          <w:shd w:val="clear" w:color="auto" w:fill="FFFFFF"/>
        </w:rPr>
        <w:t>ow-level Derived Motion Winds </w:t>
      </w:r>
    </w:p>
    <w:p w14:paraId="57CFAF31" w14:textId="33B90966" w:rsidR="00E473B3" w:rsidRDefault="00F20880" w:rsidP="0016596D">
      <w:pPr>
        <w:rPr>
          <w:rFonts w:ascii="Times" w:hAnsi="Times"/>
          <w:noProof/>
          <w:sz w:val="28"/>
          <w:szCs w:val="28"/>
        </w:rPr>
      </w:pPr>
      <w:r>
        <w:rPr>
          <w:rFonts w:ascii="Times" w:eastAsia="Times New Roman" w:hAnsi="Times" w:cs="Times New Roman"/>
          <w:noProof/>
          <w:sz w:val="20"/>
          <w:szCs w:val="20"/>
        </w:rPr>
        <w:drawing>
          <wp:inline distT="0" distB="0" distL="0" distR="0" wp14:anchorId="5CAA62B9" wp14:editId="75063731">
            <wp:extent cx="5486400" cy="35661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2_dmw.gif"/>
                    <pic:cNvPicPr/>
                  </pic:nvPicPr>
                  <pic:blipFill>
                    <a:blip r:embed="rId17">
                      <a:extLst>
                        <a:ext uri="{28A0092B-C50C-407E-A947-70E740481C1C}">
                          <a14:useLocalDpi xmlns:a14="http://schemas.microsoft.com/office/drawing/2010/main" val="0"/>
                        </a:ext>
                      </a:extLst>
                    </a:blip>
                    <a:stretch>
                      <a:fillRect/>
                    </a:stretch>
                  </pic:blipFill>
                  <pic:spPr>
                    <a:xfrm>
                      <a:off x="0" y="0"/>
                      <a:ext cx="5486400" cy="3566160"/>
                    </a:xfrm>
                    <a:prstGeom prst="rect">
                      <a:avLst/>
                    </a:prstGeom>
                  </pic:spPr>
                </pic:pic>
              </a:graphicData>
            </a:graphic>
          </wp:inline>
        </w:drawing>
      </w:r>
    </w:p>
    <w:p w14:paraId="4D6238D1" w14:textId="6642EE26" w:rsidR="00F20880" w:rsidRPr="006A432F" w:rsidRDefault="00F20880" w:rsidP="00F20880">
      <w:pPr>
        <w:rPr>
          <w:rFonts w:ascii="Times" w:eastAsia="Times New Roman" w:hAnsi="Times" w:cs="Times New Roman"/>
          <w:sz w:val="20"/>
          <w:szCs w:val="20"/>
        </w:rPr>
      </w:pPr>
      <w:r w:rsidRPr="006A432F">
        <w:rPr>
          <w:rFonts w:ascii="Calibri" w:eastAsia="Times New Roman" w:hAnsi="Calibri" w:cs="Times New Roman"/>
          <w:color w:val="000000"/>
          <w:shd w:val="clear" w:color="auto" w:fill="FFFFFF"/>
        </w:rPr>
        <w:t xml:space="preserve">This imagery is the primary source of low-level (surface to 700 </w:t>
      </w:r>
      <w:proofErr w:type="spellStart"/>
      <w:r w:rsidRPr="006A432F">
        <w:rPr>
          <w:rFonts w:ascii="Calibri" w:eastAsia="Times New Roman" w:hAnsi="Calibri" w:cs="Times New Roman"/>
          <w:color w:val="000000"/>
          <w:shd w:val="clear" w:color="auto" w:fill="FFFFFF"/>
        </w:rPr>
        <w:t>hPa</w:t>
      </w:r>
      <w:proofErr w:type="spellEnd"/>
      <w:r w:rsidRPr="006A432F">
        <w:rPr>
          <w:rFonts w:ascii="Calibri" w:eastAsia="Times New Roman" w:hAnsi="Calibri" w:cs="Times New Roman"/>
          <w:color w:val="000000"/>
          <w:shd w:val="clear" w:color="auto" w:fill="FFFFFF"/>
        </w:rPr>
        <w:t>) Derived Motion Winds during the daytime hours</w:t>
      </w:r>
      <w:r w:rsidR="00AC5328">
        <w:rPr>
          <w:rFonts w:ascii="Calibri" w:eastAsia="Times New Roman" w:hAnsi="Calibri" w:cs="Times New Roman"/>
          <w:color w:val="000000"/>
          <w:shd w:val="clear" w:color="auto" w:fill="FFFFFF"/>
        </w:rPr>
        <w:t>.</w:t>
      </w:r>
    </w:p>
    <w:p w14:paraId="4C2A911A" w14:textId="77777777" w:rsidR="00F20880" w:rsidRDefault="00F20880" w:rsidP="00F20880">
      <w:pPr>
        <w:pStyle w:val="ListParagraph"/>
        <w:ind w:left="0"/>
        <w:rPr>
          <w:rFonts w:eastAsia="Times New Roman" w:cs="Times New Roman"/>
        </w:rPr>
      </w:pPr>
    </w:p>
    <w:p w14:paraId="5580BD72" w14:textId="77777777" w:rsidR="00E473B3" w:rsidRDefault="00E473B3" w:rsidP="0016596D">
      <w:pPr>
        <w:rPr>
          <w:rFonts w:ascii="Times" w:hAnsi="Times"/>
          <w:noProof/>
          <w:sz w:val="28"/>
          <w:szCs w:val="28"/>
        </w:rPr>
      </w:pPr>
    </w:p>
    <w:p w14:paraId="46F0A5AA" w14:textId="77777777" w:rsidR="00E473B3" w:rsidRDefault="00E473B3" w:rsidP="0016596D">
      <w:pPr>
        <w:rPr>
          <w:rFonts w:ascii="Times" w:hAnsi="Times"/>
          <w:noProof/>
          <w:sz w:val="28"/>
          <w:szCs w:val="28"/>
        </w:rPr>
      </w:pPr>
    </w:p>
    <w:p w14:paraId="19105023" w14:textId="77777777" w:rsidR="00E473B3" w:rsidRDefault="00E473B3" w:rsidP="0016596D">
      <w:pPr>
        <w:rPr>
          <w:rFonts w:ascii="Times" w:hAnsi="Times"/>
          <w:noProof/>
          <w:sz w:val="28"/>
          <w:szCs w:val="28"/>
        </w:rPr>
      </w:pPr>
    </w:p>
    <w:p w14:paraId="21DF1F57" w14:textId="77777777" w:rsidR="00E473B3" w:rsidRDefault="00E473B3" w:rsidP="0016596D">
      <w:pPr>
        <w:rPr>
          <w:rFonts w:ascii="Times" w:hAnsi="Times"/>
          <w:noProof/>
          <w:sz w:val="28"/>
          <w:szCs w:val="28"/>
        </w:rPr>
      </w:pPr>
    </w:p>
    <w:p w14:paraId="3DFE03D0" w14:textId="77777777" w:rsidR="00BB1F5D" w:rsidRDefault="00BB1F5D" w:rsidP="0016596D">
      <w:pPr>
        <w:rPr>
          <w:rFonts w:ascii="Times" w:hAnsi="Times"/>
          <w:noProof/>
          <w:sz w:val="28"/>
          <w:szCs w:val="28"/>
        </w:rPr>
      </w:pPr>
    </w:p>
    <w:p w14:paraId="6139694A" w14:textId="77777777" w:rsidR="00916ABF" w:rsidRPr="009C1F9B" w:rsidRDefault="00916ABF" w:rsidP="0016596D">
      <w:pPr>
        <w:rPr>
          <w:rFonts w:ascii="Times" w:hAnsi="Times"/>
          <w:noProof/>
          <w:sz w:val="28"/>
          <w:szCs w:val="28"/>
        </w:rPr>
      </w:pPr>
    </w:p>
    <w:p w14:paraId="6C71CA6E" w14:textId="77777777" w:rsidR="0016596D" w:rsidRDefault="0016596D" w:rsidP="0016596D">
      <w:pPr>
        <w:jc w:val="center"/>
        <w:rPr>
          <w:rFonts w:ascii="Times" w:hAnsi="Times"/>
          <w:b/>
          <w:noProof/>
          <w:sz w:val="28"/>
          <w:szCs w:val="28"/>
          <w:u w:val="single"/>
        </w:rPr>
      </w:pPr>
      <w:r w:rsidRPr="00BD3D18">
        <w:rPr>
          <w:rFonts w:ascii="Times" w:hAnsi="Times"/>
          <w:b/>
          <w:noProof/>
          <w:sz w:val="28"/>
          <w:szCs w:val="28"/>
          <w:u w:val="single"/>
        </w:rPr>
        <w:t>Near IR:</w:t>
      </w:r>
      <w:r>
        <w:rPr>
          <w:rFonts w:ascii="Times" w:hAnsi="Times"/>
          <w:b/>
          <w:noProof/>
          <w:sz w:val="28"/>
          <w:szCs w:val="28"/>
          <w:u w:val="single"/>
        </w:rPr>
        <w:t xml:space="preserve">  (0.86um), (1.37um), (1.61um), (2.24um)</w:t>
      </w:r>
    </w:p>
    <w:tbl>
      <w:tblPr>
        <w:tblW w:w="10393" w:type="dxa"/>
        <w:jc w:val="center"/>
        <w:tblInd w:w="-306" w:type="dxa"/>
        <w:tblLayout w:type="fixed"/>
        <w:tblCellMar>
          <w:left w:w="0" w:type="dxa"/>
          <w:right w:w="0" w:type="dxa"/>
        </w:tblCellMar>
        <w:tblLook w:val="04A0" w:firstRow="1" w:lastRow="0" w:firstColumn="1" w:lastColumn="0" w:noHBand="0" w:noVBand="1"/>
      </w:tblPr>
      <w:tblGrid>
        <w:gridCol w:w="927"/>
        <w:gridCol w:w="2077"/>
        <w:gridCol w:w="2420"/>
        <w:gridCol w:w="2100"/>
        <w:gridCol w:w="2869"/>
      </w:tblGrid>
      <w:tr w:rsidR="0016596D" w:rsidRPr="00992551" w14:paraId="73E2E3DC" w14:textId="77777777" w:rsidTr="00916ABF">
        <w:trPr>
          <w:trHeight w:val="557"/>
          <w:jc w:val="center"/>
        </w:trPr>
        <w:tc>
          <w:tcPr>
            <w:tcW w:w="927"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hideMark/>
          </w:tcPr>
          <w:p w14:paraId="646FBDA4" w14:textId="77777777" w:rsidR="0016596D" w:rsidRPr="00992551" w:rsidRDefault="0016596D" w:rsidP="00916ABF">
            <w:pPr>
              <w:rPr>
                <w:rFonts w:ascii="Times" w:hAnsi="Times"/>
                <w:noProof/>
                <w:sz w:val="28"/>
                <w:szCs w:val="28"/>
              </w:rPr>
            </w:pPr>
            <w:r w:rsidRPr="00992551">
              <w:rPr>
                <w:rFonts w:ascii="Times" w:hAnsi="Times"/>
                <w:b/>
                <w:bCs/>
                <w:noProof/>
                <w:sz w:val="28"/>
                <w:szCs w:val="28"/>
              </w:rPr>
              <w:t>ABI Band</w:t>
            </w:r>
          </w:p>
        </w:tc>
        <w:tc>
          <w:tcPr>
            <w:tcW w:w="2077"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hideMark/>
          </w:tcPr>
          <w:p w14:paraId="2DCB3B22" w14:textId="77777777" w:rsidR="0016596D" w:rsidRPr="00992551" w:rsidRDefault="0016596D" w:rsidP="00916ABF">
            <w:pPr>
              <w:rPr>
                <w:rFonts w:ascii="Times" w:hAnsi="Times"/>
                <w:noProof/>
                <w:sz w:val="28"/>
                <w:szCs w:val="28"/>
              </w:rPr>
            </w:pPr>
            <w:r w:rsidRPr="00992551">
              <w:rPr>
                <w:rFonts w:ascii="Times" w:hAnsi="Times"/>
                <w:b/>
                <w:bCs/>
                <w:noProof/>
                <w:sz w:val="28"/>
                <w:szCs w:val="28"/>
              </w:rPr>
              <w:t>Central Wavelength (µm)</w:t>
            </w:r>
          </w:p>
        </w:tc>
        <w:tc>
          <w:tcPr>
            <w:tcW w:w="2420"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hideMark/>
          </w:tcPr>
          <w:p w14:paraId="68A8592C" w14:textId="77777777" w:rsidR="0016596D" w:rsidRPr="00992551" w:rsidRDefault="0016596D" w:rsidP="00916ABF">
            <w:pPr>
              <w:rPr>
                <w:rFonts w:ascii="Times" w:hAnsi="Times"/>
                <w:noProof/>
                <w:sz w:val="28"/>
                <w:szCs w:val="28"/>
              </w:rPr>
            </w:pPr>
            <w:r w:rsidRPr="00992551">
              <w:rPr>
                <w:rFonts w:ascii="Times" w:hAnsi="Times"/>
                <w:b/>
                <w:bCs/>
                <w:noProof/>
                <w:sz w:val="28"/>
                <w:szCs w:val="28"/>
              </w:rPr>
              <w:t>Band Nickname</w:t>
            </w:r>
          </w:p>
        </w:tc>
        <w:tc>
          <w:tcPr>
            <w:tcW w:w="2100"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hideMark/>
          </w:tcPr>
          <w:p w14:paraId="1D71D450" w14:textId="77777777" w:rsidR="0016596D" w:rsidRPr="00992551" w:rsidRDefault="0016596D" w:rsidP="00916ABF">
            <w:pPr>
              <w:rPr>
                <w:rFonts w:ascii="Times" w:hAnsi="Times"/>
                <w:noProof/>
                <w:sz w:val="28"/>
                <w:szCs w:val="28"/>
              </w:rPr>
            </w:pPr>
            <w:r w:rsidRPr="00992551">
              <w:rPr>
                <w:rFonts w:ascii="Times" w:hAnsi="Times"/>
                <w:b/>
                <w:bCs/>
                <w:noProof/>
                <w:sz w:val="28"/>
                <w:szCs w:val="28"/>
              </w:rPr>
              <w:t>Type</w:t>
            </w:r>
          </w:p>
        </w:tc>
        <w:tc>
          <w:tcPr>
            <w:tcW w:w="2869"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hideMark/>
          </w:tcPr>
          <w:p w14:paraId="32EAC70C" w14:textId="77777777" w:rsidR="0016596D" w:rsidRPr="00992551" w:rsidRDefault="0016596D" w:rsidP="00916ABF">
            <w:pPr>
              <w:rPr>
                <w:rFonts w:ascii="Times" w:hAnsi="Times"/>
                <w:noProof/>
                <w:sz w:val="28"/>
                <w:szCs w:val="28"/>
              </w:rPr>
            </w:pPr>
            <w:r w:rsidRPr="00992551">
              <w:rPr>
                <w:rFonts w:ascii="Times" w:hAnsi="Times"/>
                <w:b/>
                <w:bCs/>
                <w:noProof/>
                <w:sz w:val="28"/>
                <w:szCs w:val="28"/>
              </w:rPr>
              <w:t xml:space="preserve">Pixel Resolution at sub-satellite point </w:t>
            </w:r>
          </w:p>
        </w:tc>
      </w:tr>
      <w:tr w:rsidR="0016596D" w:rsidRPr="00992551" w14:paraId="40076ABC" w14:textId="77777777" w:rsidTr="00916ABF">
        <w:trPr>
          <w:trHeight w:val="279"/>
          <w:jc w:val="center"/>
        </w:trPr>
        <w:tc>
          <w:tcPr>
            <w:tcW w:w="9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24C5A38" w14:textId="77777777" w:rsidR="0016596D" w:rsidRPr="00992551" w:rsidRDefault="0016596D" w:rsidP="00916ABF">
            <w:pPr>
              <w:rPr>
                <w:rFonts w:ascii="Times" w:hAnsi="Times"/>
                <w:noProof/>
                <w:sz w:val="28"/>
                <w:szCs w:val="28"/>
              </w:rPr>
            </w:pPr>
            <w:r w:rsidRPr="00992551">
              <w:rPr>
                <w:rFonts w:ascii="Times" w:hAnsi="Times"/>
                <w:b/>
                <w:bCs/>
                <w:noProof/>
                <w:sz w:val="28"/>
                <w:szCs w:val="28"/>
              </w:rPr>
              <w:t>3</w:t>
            </w:r>
          </w:p>
        </w:tc>
        <w:tc>
          <w:tcPr>
            <w:tcW w:w="20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62DF461" w14:textId="77777777" w:rsidR="0016596D" w:rsidRPr="00992551" w:rsidRDefault="0016596D" w:rsidP="00916ABF">
            <w:pPr>
              <w:rPr>
                <w:rFonts w:ascii="Times" w:hAnsi="Times"/>
                <w:noProof/>
                <w:sz w:val="28"/>
                <w:szCs w:val="28"/>
              </w:rPr>
            </w:pPr>
            <w:r w:rsidRPr="00992551">
              <w:rPr>
                <w:rFonts w:ascii="Times" w:hAnsi="Times"/>
                <w:b/>
                <w:bCs/>
                <w:noProof/>
                <w:sz w:val="28"/>
                <w:szCs w:val="28"/>
              </w:rPr>
              <w:t>0.86</w:t>
            </w:r>
          </w:p>
        </w:tc>
        <w:tc>
          <w:tcPr>
            <w:tcW w:w="24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C050581" w14:textId="77777777" w:rsidR="0016596D" w:rsidRPr="00992551" w:rsidRDefault="0016596D" w:rsidP="00916ABF">
            <w:pPr>
              <w:rPr>
                <w:rFonts w:ascii="Times" w:hAnsi="Times"/>
                <w:noProof/>
                <w:sz w:val="28"/>
                <w:szCs w:val="28"/>
              </w:rPr>
            </w:pPr>
            <w:r w:rsidRPr="00992551">
              <w:rPr>
                <w:rFonts w:ascii="Times" w:hAnsi="Times"/>
                <w:noProof/>
                <w:sz w:val="28"/>
                <w:szCs w:val="28"/>
              </w:rPr>
              <w:t>Vegetation/Veggie</w:t>
            </w:r>
          </w:p>
        </w:tc>
        <w:tc>
          <w:tcPr>
            <w:tcW w:w="21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7B0FEA6" w14:textId="77777777" w:rsidR="0016596D" w:rsidRPr="00992551" w:rsidRDefault="0016596D" w:rsidP="00916ABF">
            <w:pPr>
              <w:rPr>
                <w:rFonts w:ascii="Times" w:hAnsi="Times"/>
                <w:noProof/>
                <w:sz w:val="28"/>
                <w:szCs w:val="28"/>
              </w:rPr>
            </w:pPr>
            <w:r w:rsidRPr="00992551">
              <w:rPr>
                <w:rFonts w:ascii="Times" w:hAnsi="Times"/>
                <w:noProof/>
                <w:sz w:val="28"/>
                <w:szCs w:val="28"/>
              </w:rPr>
              <w:t>Near-Infrared</w:t>
            </w:r>
          </w:p>
        </w:tc>
        <w:tc>
          <w:tcPr>
            <w:tcW w:w="28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C262FDF" w14:textId="77777777" w:rsidR="0016596D" w:rsidRPr="00992551" w:rsidRDefault="0016596D" w:rsidP="00916ABF">
            <w:pPr>
              <w:rPr>
                <w:rFonts w:ascii="Times" w:hAnsi="Times"/>
                <w:noProof/>
                <w:sz w:val="28"/>
                <w:szCs w:val="28"/>
              </w:rPr>
            </w:pPr>
            <w:r w:rsidRPr="00992551">
              <w:rPr>
                <w:rFonts w:ascii="Times" w:hAnsi="Times"/>
                <w:b/>
                <w:bCs/>
                <w:noProof/>
                <w:sz w:val="28"/>
                <w:szCs w:val="28"/>
              </w:rPr>
              <w:t>1 km</w:t>
            </w:r>
          </w:p>
        </w:tc>
      </w:tr>
      <w:tr w:rsidR="0016596D" w:rsidRPr="00992551" w14:paraId="6BE733A9" w14:textId="77777777" w:rsidTr="00916ABF">
        <w:trPr>
          <w:trHeight w:val="279"/>
          <w:jc w:val="center"/>
        </w:trPr>
        <w:tc>
          <w:tcPr>
            <w:tcW w:w="9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7967746" w14:textId="77777777" w:rsidR="0016596D" w:rsidRPr="00992551" w:rsidRDefault="0016596D" w:rsidP="00916ABF">
            <w:pPr>
              <w:rPr>
                <w:rFonts w:ascii="Times" w:hAnsi="Times"/>
                <w:noProof/>
                <w:sz w:val="28"/>
                <w:szCs w:val="28"/>
              </w:rPr>
            </w:pPr>
            <w:r w:rsidRPr="00992551">
              <w:rPr>
                <w:rFonts w:ascii="Times" w:hAnsi="Times"/>
                <w:b/>
                <w:bCs/>
                <w:noProof/>
                <w:sz w:val="28"/>
                <w:szCs w:val="28"/>
              </w:rPr>
              <w:t>4</w:t>
            </w:r>
          </w:p>
        </w:tc>
        <w:tc>
          <w:tcPr>
            <w:tcW w:w="20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26AB57C" w14:textId="77777777" w:rsidR="0016596D" w:rsidRPr="00992551" w:rsidRDefault="0016596D" w:rsidP="00916ABF">
            <w:pPr>
              <w:rPr>
                <w:rFonts w:ascii="Times" w:hAnsi="Times"/>
                <w:noProof/>
                <w:sz w:val="28"/>
                <w:szCs w:val="28"/>
              </w:rPr>
            </w:pPr>
            <w:r w:rsidRPr="00992551">
              <w:rPr>
                <w:rFonts w:ascii="Times" w:hAnsi="Times"/>
                <w:b/>
                <w:bCs/>
                <w:noProof/>
                <w:sz w:val="28"/>
                <w:szCs w:val="28"/>
              </w:rPr>
              <w:t>1.37</w:t>
            </w:r>
          </w:p>
        </w:tc>
        <w:tc>
          <w:tcPr>
            <w:tcW w:w="24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2C13608" w14:textId="77777777" w:rsidR="0016596D" w:rsidRPr="00992551" w:rsidRDefault="0016596D" w:rsidP="00916ABF">
            <w:pPr>
              <w:rPr>
                <w:rFonts w:ascii="Times" w:hAnsi="Times"/>
                <w:noProof/>
                <w:sz w:val="28"/>
                <w:szCs w:val="28"/>
              </w:rPr>
            </w:pPr>
            <w:r w:rsidRPr="00992551">
              <w:rPr>
                <w:rFonts w:ascii="Times" w:hAnsi="Times"/>
                <w:noProof/>
                <w:sz w:val="28"/>
                <w:szCs w:val="28"/>
              </w:rPr>
              <w:t>Cirrus</w:t>
            </w:r>
          </w:p>
        </w:tc>
        <w:tc>
          <w:tcPr>
            <w:tcW w:w="21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9429E88" w14:textId="77777777" w:rsidR="0016596D" w:rsidRPr="00992551" w:rsidRDefault="0016596D" w:rsidP="00916ABF">
            <w:pPr>
              <w:rPr>
                <w:rFonts w:ascii="Times" w:hAnsi="Times"/>
                <w:noProof/>
                <w:sz w:val="28"/>
                <w:szCs w:val="28"/>
              </w:rPr>
            </w:pPr>
            <w:r w:rsidRPr="00992551">
              <w:rPr>
                <w:rFonts w:ascii="Times" w:hAnsi="Times"/>
                <w:noProof/>
                <w:sz w:val="28"/>
                <w:szCs w:val="28"/>
              </w:rPr>
              <w:t>Near-Infrared</w:t>
            </w:r>
          </w:p>
        </w:tc>
        <w:tc>
          <w:tcPr>
            <w:tcW w:w="28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BC8A823" w14:textId="77777777" w:rsidR="0016596D" w:rsidRPr="00992551" w:rsidRDefault="0016596D" w:rsidP="00916ABF">
            <w:pPr>
              <w:rPr>
                <w:rFonts w:ascii="Times" w:hAnsi="Times"/>
                <w:noProof/>
                <w:sz w:val="28"/>
                <w:szCs w:val="28"/>
              </w:rPr>
            </w:pPr>
            <w:r w:rsidRPr="00992551">
              <w:rPr>
                <w:rFonts w:ascii="Times" w:hAnsi="Times"/>
                <w:b/>
                <w:bCs/>
                <w:noProof/>
                <w:sz w:val="28"/>
                <w:szCs w:val="28"/>
              </w:rPr>
              <w:t>2 km</w:t>
            </w:r>
          </w:p>
        </w:tc>
      </w:tr>
      <w:tr w:rsidR="0016596D" w:rsidRPr="00992551" w14:paraId="31EAD4DF" w14:textId="77777777" w:rsidTr="00916ABF">
        <w:trPr>
          <w:trHeight w:val="557"/>
          <w:jc w:val="center"/>
        </w:trPr>
        <w:tc>
          <w:tcPr>
            <w:tcW w:w="9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FB5B848" w14:textId="77777777" w:rsidR="0016596D" w:rsidRPr="00992551" w:rsidRDefault="0016596D" w:rsidP="00916ABF">
            <w:pPr>
              <w:rPr>
                <w:rFonts w:ascii="Times" w:hAnsi="Times"/>
                <w:noProof/>
                <w:sz w:val="28"/>
                <w:szCs w:val="28"/>
              </w:rPr>
            </w:pPr>
            <w:r w:rsidRPr="00992551">
              <w:rPr>
                <w:rFonts w:ascii="Times" w:hAnsi="Times"/>
                <w:b/>
                <w:bCs/>
                <w:noProof/>
                <w:sz w:val="28"/>
                <w:szCs w:val="28"/>
              </w:rPr>
              <w:t>5</w:t>
            </w:r>
          </w:p>
        </w:tc>
        <w:tc>
          <w:tcPr>
            <w:tcW w:w="20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96B6C90" w14:textId="77777777" w:rsidR="0016596D" w:rsidRPr="00992551" w:rsidRDefault="0016596D" w:rsidP="00916ABF">
            <w:pPr>
              <w:rPr>
                <w:rFonts w:ascii="Times" w:hAnsi="Times"/>
                <w:noProof/>
                <w:sz w:val="28"/>
                <w:szCs w:val="28"/>
              </w:rPr>
            </w:pPr>
            <w:r w:rsidRPr="00992551">
              <w:rPr>
                <w:rFonts w:ascii="Times" w:hAnsi="Times"/>
                <w:b/>
                <w:bCs/>
                <w:noProof/>
                <w:sz w:val="28"/>
                <w:szCs w:val="28"/>
              </w:rPr>
              <w:t>1.61</w:t>
            </w:r>
          </w:p>
        </w:tc>
        <w:tc>
          <w:tcPr>
            <w:tcW w:w="24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93091F3" w14:textId="77777777" w:rsidR="0016596D" w:rsidRPr="00992551" w:rsidRDefault="0016596D" w:rsidP="00916ABF">
            <w:pPr>
              <w:rPr>
                <w:rFonts w:ascii="Times" w:hAnsi="Times"/>
                <w:noProof/>
                <w:sz w:val="28"/>
                <w:szCs w:val="28"/>
              </w:rPr>
            </w:pPr>
            <w:r w:rsidRPr="00992551">
              <w:rPr>
                <w:rFonts w:ascii="Times" w:hAnsi="Times"/>
                <w:noProof/>
                <w:sz w:val="28"/>
                <w:szCs w:val="28"/>
              </w:rPr>
              <w:t>Snow/Ice</w:t>
            </w:r>
          </w:p>
        </w:tc>
        <w:tc>
          <w:tcPr>
            <w:tcW w:w="21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75BF59C" w14:textId="77777777" w:rsidR="0016596D" w:rsidRPr="00992551" w:rsidRDefault="0016596D" w:rsidP="00916ABF">
            <w:pPr>
              <w:rPr>
                <w:rFonts w:ascii="Times" w:hAnsi="Times"/>
                <w:noProof/>
                <w:sz w:val="28"/>
                <w:szCs w:val="28"/>
              </w:rPr>
            </w:pPr>
            <w:r w:rsidRPr="00992551">
              <w:rPr>
                <w:rFonts w:ascii="Times" w:hAnsi="Times"/>
                <w:noProof/>
                <w:sz w:val="28"/>
                <w:szCs w:val="28"/>
              </w:rPr>
              <w:t>Near-Infrared</w:t>
            </w:r>
          </w:p>
        </w:tc>
        <w:tc>
          <w:tcPr>
            <w:tcW w:w="28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DEA55CF" w14:textId="77777777" w:rsidR="0016596D" w:rsidRPr="00992551" w:rsidRDefault="0016596D" w:rsidP="00916ABF">
            <w:pPr>
              <w:rPr>
                <w:rFonts w:ascii="Times" w:hAnsi="Times"/>
                <w:noProof/>
                <w:sz w:val="28"/>
                <w:szCs w:val="28"/>
              </w:rPr>
            </w:pPr>
            <w:r w:rsidRPr="00992551">
              <w:rPr>
                <w:rFonts w:ascii="Times" w:hAnsi="Times"/>
                <w:b/>
                <w:bCs/>
                <w:noProof/>
                <w:sz w:val="28"/>
                <w:szCs w:val="28"/>
              </w:rPr>
              <w:t>1 km</w:t>
            </w:r>
          </w:p>
        </w:tc>
      </w:tr>
      <w:tr w:rsidR="0016596D" w:rsidRPr="00992551" w14:paraId="2D82942A" w14:textId="77777777" w:rsidTr="00916ABF">
        <w:trPr>
          <w:trHeight w:val="557"/>
          <w:jc w:val="center"/>
        </w:trPr>
        <w:tc>
          <w:tcPr>
            <w:tcW w:w="9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8F52D5B" w14:textId="77777777" w:rsidR="0016596D" w:rsidRPr="00992551" w:rsidRDefault="0016596D" w:rsidP="00916ABF">
            <w:pPr>
              <w:rPr>
                <w:rFonts w:ascii="Times" w:hAnsi="Times"/>
                <w:noProof/>
                <w:sz w:val="28"/>
                <w:szCs w:val="28"/>
              </w:rPr>
            </w:pPr>
            <w:r w:rsidRPr="00992551">
              <w:rPr>
                <w:rFonts w:ascii="Times" w:hAnsi="Times"/>
                <w:b/>
                <w:bCs/>
                <w:noProof/>
                <w:sz w:val="28"/>
                <w:szCs w:val="28"/>
              </w:rPr>
              <w:t>6</w:t>
            </w:r>
          </w:p>
        </w:tc>
        <w:tc>
          <w:tcPr>
            <w:tcW w:w="20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0D9B455" w14:textId="77777777" w:rsidR="0016596D" w:rsidRPr="00992551" w:rsidRDefault="0016596D" w:rsidP="00916ABF">
            <w:pPr>
              <w:rPr>
                <w:rFonts w:ascii="Times" w:hAnsi="Times"/>
                <w:noProof/>
                <w:sz w:val="28"/>
                <w:szCs w:val="28"/>
              </w:rPr>
            </w:pPr>
            <w:r w:rsidRPr="00992551">
              <w:rPr>
                <w:rFonts w:ascii="Times" w:hAnsi="Times"/>
                <w:b/>
                <w:bCs/>
                <w:noProof/>
                <w:sz w:val="28"/>
                <w:szCs w:val="28"/>
              </w:rPr>
              <w:t>2.24</w:t>
            </w:r>
          </w:p>
        </w:tc>
        <w:tc>
          <w:tcPr>
            <w:tcW w:w="24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AE7E42B" w14:textId="77777777" w:rsidR="0016596D" w:rsidRPr="00992551" w:rsidRDefault="0016596D" w:rsidP="00916ABF">
            <w:pPr>
              <w:rPr>
                <w:rFonts w:ascii="Times" w:hAnsi="Times"/>
                <w:noProof/>
                <w:sz w:val="28"/>
                <w:szCs w:val="28"/>
              </w:rPr>
            </w:pPr>
            <w:r w:rsidRPr="00992551">
              <w:rPr>
                <w:rFonts w:ascii="Times" w:hAnsi="Times"/>
                <w:noProof/>
                <w:sz w:val="28"/>
                <w:szCs w:val="28"/>
              </w:rPr>
              <w:t>Cloud Phase</w:t>
            </w:r>
          </w:p>
        </w:tc>
        <w:tc>
          <w:tcPr>
            <w:tcW w:w="21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D28FD70" w14:textId="77777777" w:rsidR="0016596D" w:rsidRPr="00992551" w:rsidRDefault="0016596D" w:rsidP="00916ABF">
            <w:pPr>
              <w:rPr>
                <w:rFonts w:ascii="Times" w:hAnsi="Times"/>
                <w:noProof/>
                <w:sz w:val="28"/>
                <w:szCs w:val="28"/>
              </w:rPr>
            </w:pPr>
            <w:r w:rsidRPr="00992551">
              <w:rPr>
                <w:rFonts w:ascii="Times" w:hAnsi="Times"/>
                <w:noProof/>
                <w:sz w:val="28"/>
                <w:szCs w:val="28"/>
              </w:rPr>
              <w:t>Near-Infrared</w:t>
            </w:r>
          </w:p>
        </w:tc>
        <w:tc>
          <w:tcPr>
            <w:tcW w:w="28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88FBE41" w14:textId="77777777" w:rsidR="0016596D" w:rsidRPr="00992551" w:rsidRDefault="0016596D" w:rsidP="00916ABF">
            <w:pPr>
              <w:rPr>
                <w:rFonts w:ascii="Times" w:hAnsi="Times"/>
                <w:noProof/>
                <w:sz w:val="28"/>
                <w:szCs w:val="28"/>
              </w:rPr>
            </w:pPr>
            <w:r w:rsidRPr="00992551">
              <w:rPr>
                <w:rFonts w:ascii="Times" w:hAnsi="Times"/>
                <w:b/>
                <w:bCs/>
                <w:noProof/>
                <w:sz w:val="28"/>
                <w:szCs w:val="28"/>
              </w:rPr>
              <w:t>2 km</w:t>
            </w:r>
          </w:p>
        </w:tc>
      </w:tr>
    </w:tbl>
    <w:p w14:paraId="057ACCDA" w14:textId="77777777" w:rsidR="0016596D" w:rsidRPr="009C1F9B" w:rsidRDefault="0016596D" w:rsidP="0016596D">
      <w:pPr>
        <w:rPr>
          <w:rFonts w:ascii="Times" w:hAnsi="Times"/>
          <w:noProof/>
          <w:sz w:val="28"/>
          <w:szCs w:val="28"/>
        </w:rPr>
      </w:pPr>
    </w:p>
    <w:p w14:paraId="53118682" w14:textId="77777777" w:rsidR="0016596D" w:rsidRPr="009C1F9B" w:rsidRDefault="0016596D" w:rsidP="0016596D">
      <w:pPr>
        <w:rPr>
          <w:rFonts w:ascii="Times" w:hAnsi="Times"/>
          <w:noProof/>
          <w:sz w:val="28"/>
          <w:szCs w:val="28"/>
        </w:rPr>
      </w:pPr>
      <w:r w:rsidRPr="009C1F9B">
        <w:rPr>
          <w:rFonts w:ascii="Times" w:eastAsia="Times New Roman" w:hAnsi="Times" w:cs="Times New Roman"/>
          <w:noProof/>
          <w:sz w:val="28"/>
          <w:szCs w:val="28"/>
        </w:rPr>
        <w:drawing>
          <wp:inline distT="0" distB="0" distL="0" distR="0" wp14:anchorId="13F228E0" wp14:editId="4C16D29F">
            <wp:extent cx="5486400" cy="2374900"/>
            <wp:effectExtent l="0" t="0" r="0" b="12700"/>
            <wp:docPr id="6" name="Picture 1" descr="ttp://nwafiles.nwas.org/jom/articles/2018/2018-JOM4-figs/Figur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tp://nwafiles.nwas.org/jom/articles/2018/2018-JOM4-figs/Figure4.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2374900"/>
                    </a:xfrm>
                    <a:prstGeom prst="rect">
                      <a:avLst/>
                    </a:prstGeom>
                    <a:noFill/>
                    <a:ln>
                      <a:noFill/>
                    </a:ln>
                  </pic:spPr>
                </pic:pic>
              </a:graphicData>
            </a:graphic>
          </wp:inline>
        </w:drawing>
      </w:r>
    </w:p>
    <w:p w14:paraId="626215B9" w14:textId="58C13318" w:rsidR="0016596D" w:rsidRDefault="00B93F14" w:rsidP="0016596D">
      <w:pPr>
        <w:rPr>
          <w:rFonts w:ascii="Times" w:eastAsia="Times New Roman" w:hAnsi="Times" w:cs="Times New Roman"/>
          <w:sz w:val="28"/>
          <w:szCs w:val="28"/>
        </w:rPr>
      </w:pPr>
      <w:r>
        <w:rPr>
          <w:rFonts w:ascii="Times" w:eastAsia="Times New Roman" w:hAnsi="Times" w:cs="Times New Roman"/>
          <w:sz w:val="28"/>
          <w:szCs w:val="28"/>
        </w:rPr>
        <w:t>The plot above shows the spectral response functions for Bands 1-5 on ABI.  These are the V</w:t>
      </w:r>
      <w:r w:rsidR="0016596D" w:rsidRPr="009C1F9B">
        <w:rPr>
          <w:rFonts w:ascii="Times" w:eastAsia="Times New Roman" w:hAnsi="Times" w:cs="Times New Roman"/>
          <w:sz w:val="28"/>
          <w:szCs w:val="28"/>
        </w:rPr>
        <w:t>isible and near-infrared spectral bands</w:t>
      </w:r>
      <w:r>
        <w:rPr>
          <w:rFonts w:ascii="Times" w:eastAsia="Times New Roman" w:hAnsi="Times" w:cs="Times New Roman"/>
          <w:sz w:val="28"/>
          <w:szCs w:val="28"/>
        </w:rPr>
        <w:t xml:space="preserve">. Included in the plot are </w:t>
      </w:r>
      <w:r w:rsidR="0016596D" w:rsidRPr="009C1F9B">
        <w:rPr>
          <w:rFonts w:ascii="Times" w:eastAsia="Times New Roman" w:hAnsi="Times" w:cs="Times New Roman"/>
          <w:sz w:val="28"/>
          <w:szCs w:val="28"/>
        </w:rPr>
        <w:t xml:space="preserve">reflectance spectra for snow (blue), grass (green), dirt (red), and asphalt (black). </w:t>
      </w:r>
      <w:r>
        <w:rPr>
          <w:rFonts w:ascii="Times" w:eastAsia="Times New Roman" w:hAnsi="Times" w:cs="Times New Roman"/>
          <w:sz w:val="28"/>
          <w:szCs w:val="28"/>
        </w:rPr>
        <w:t>Snow has high reflectance in the visible bands, but low reflectance at 1.6 mm (the ‘Snow/Ice’ Channel).  Note also how reflectance over soil and especially grass is low in the visible channels and much greater in the near infrared 0.86 “Veggie” band.</w:t>
      </w:r>
      <w:r w:rsidR="0016596D" w:rsidRPr="009C1F9B">
        <w:rPr>
          <w:rFonts w:ascii="Times" w:eastAsia="Times New Roman" w:hAnsi="Times" w:cs="Times New Roman"/>
          <w:sz w:val="28"/>
          <w:szCs w:val="28"/>
        </w:rPr>
        <w:t xml:space="preserve"> Reflectance spectra are from the Advanced Space borne Thermal Emission Reflection Radiometer (ASTER) spectral library.</w:t>
      </w:r>
    </w:p>
    <w:p w14:paraId="67E834A5" w14:textId="77777777" w:rsidR="0016596D" w:rsidRDefault="0016596D" w:rsidP="0016596D">
      <w:pPr>
        <w:rPr>
          <w:rFonts w:ascii="Times" w:hAnsi="Times"/>
          <w:noProof/>
          <w:sz w:val="28"/>
          <w:szCs w:val="28"/>
        </w:rPr>
      </w:pPr>
    </w:p>
    <w:p w14:paraId="523880FF" w14:textId="77777777" w:rsidR="0016596D" w:rsidRPr="009C1F9B" w:rsidRDefault="0016596D" w:rsidP="0016596D">
      <w:pPr>
        <w:rPr>
          <w:rFonts w:ascii="Times" w:hAnsi="Times"/>
          <w:noProof/>
          <w:sz w:val="28"/>
          <w:szCs w:val="28"/>
        </w:rPr>
      </w:pPr>
    </w:p>
    <w:p w14:paraId="5CB9956B" w14:textId="77777777" w:rsidR="0016596D" w:rsidRDefault="0016596D" w:rsidP="0016596D">
      <w:pPr>
        <w:rPr>
          <w:rFonts w:ascii="Times" w:hAnsi="Times"/>
          <w:b/>
          <w:noProof/>
          <w:sz w:val="28"/>
          <w:szCs w:val="28"/>
          <w:u w:val="single"/>
        </w:rPr>
      </w:pPr>
      <w:r w:rsidRPr="00D43D44">
        <w:rPr>
          <w:rFonts w:ascii="Times" w:hAnsi="Times"/>
          <w:b/>
          <w:noProof/>
          <w:sz w:val="28"/>
          <w:szCs w:val="28"/>
          <w:u w:val="single"/>
        </w:rPr>
        <w:t>Band 03 (0.86um) : “Veggie” Band</w:t>
      </w:r>
    </w:p>
    <w:p w14:paraId="2D2034D6" w14:textId="77777777" w:rsidR="008814B0" w:rsidRDefault="008814B0" w:rsidP="0016596D">
      <w:pPr>
        <w:rPr>
          <w:rFonts w:ascii="Times" w:hAnsi="Times"/>
          <w:b/>
          <w:noProof/>
          <w:sz w:val="28"/>
          <w:szCs w:val="28"/>
          <w:u w:val="single"/>
        </w:rPr>
      </w:pPr>
    </w:p>
    <w:p w14:paraId="56A62175" w14:textId="77777777" w:rsidR="0016596D" w:rsidRDefault="0016596D" w:rsidP="0016596D">
      <w:pPr>
        <w:rPr>
          <w:rFonts w:ascii="Times" w:hAnsi="Times"/>
          <w:b/>
          <w:bCs/>
          <w:noProof/>
          <w:sz w:val="28"/>
          <w:szCs w:val="28"/>
        </w:rPr>
      </w:pPr>
      <w:r w:rsidRPr="00D43D44">
        <w:rPr>
          <w:rFonts w:ascii="Times" w:hAnsi="Times"/>
          <w:b/>
          <w:bCs/>
          <w:noProof/>
          <w:sz w:val="28"/>
          <w:szCs w:val="28"/>
        </w:rPr>
        <w:t>Why is the “Veggie” band Important?</w:t>
      </w:r>
    </w:p>
    <w:p w14:paraId="54F3EEE2" w14:textId="77777777" w:rsidR="008814B0" w:rsidRDefault="008814B0" w:rsidP="0016596D">
      <w:pPr>
        <w:rPr>
          <w:rFonts w:ascii="Times" w:hAnsi="Times"/>
          <w:b/>
          <w:bCs/>
          <w:noProof/>
          <w:sz w:val="28"/>
          <w:szCs w:val="28"/>
        </w:rPr>
      </w:pPr>
    </w:p>
    <w:p w14:paraId="55933144" w14:textId="160BCD51" w:rsidR="008814B0" w:rsidRPr="008814B0" w:rsidRDefault="008814B0" w:rsidP="007E4760">
      <w:pPr>
        <w:widowControl w:val="0"/>
        <w:autoSpaceDE w:val="0"/>
        <w:autoSpaceDN w:val="0"/>
        <w:adjustRightInd w:val="0"/>
        <w:spacing w:after="240"/>
        <w:rPr>
          <w:rFonts w:ascii="Times" w:hAnsi="Times" w:cs="Times"/>
        </w:rPr>
      </w:pPr>
      <w:r>
        <w:rPr>
          <w:rFonts w:ascii="Times" w:hAnsi="Times" w:cs="Times"/>
          <w:sz w:val="30"/>
          <w:szCs w:val="30"/>
        </w:rPr>
        <w:t>The 0.86μm band (a near-infrared or “reflective” band</w:t>
      </w:r>
      <w:proofErr w:type="gramStart"/>
      <w:r>
        <w:rPr>
          <w:rFonts w:ascii="Times" w:hAnsi="Times" w:cs="Times"/>
          <w:sz w:val="30"/>
          <w:szCs w:val="30"/>
        </w:rPr>
        <w:t>),</w:t>
      </w:r>
      <w:proofErr w:type="gramEnd"/>
      <w:r>
        <w:rPr>
          <w:rFonts w:ascii="Times" w:hAnsi="Times" w:cs="Times"/>
          <w:sz w:val="30"/>
          <w:szCs w:val="30"/>
        </w:rPr>
        <w:t xml:space="preserve"> </w:t>
      </w:r>
      <w:r w:rsidR="00575FD6">
        <w:rPr>
          <w:rFonts w:ascii="Times" w:hAnsi="Times" w:cs="Times"/>
          <w:sz w:val="30"/>
          <w:szCs w:val="30"/>
        </w:rPr>
        <w:t>can</w:t>
      </w:r>
      <w:r>
        <w:rPr>
          <w:rFonts w:ascii="Times" w:hAnsi="Times" w:cs="Times"/>
          <w:sz w:val="30"/>
          <w:szCs w:val="30"/>
        </w:rPr>
        <w:t xml:space="preserve"> be used </w:t>
      </w:r>
      <w:r w:rsidR="00575FD6">
        <w:rPr>
          <w:rFonts w:ascii="Times" w:hAnsi="Times" w:cs="Times"/>
          <w:sz w:val="30"/>
          <w:szCs w:val="30"/>
        </w:rPr>
        <w:t xml:space="preserve">to </w:t>
      </w:r>
      <w:r>
        <w:rPr>
          <w:rFonts w:ascii="Times" w:hAnsi="Times" w:cs="Times"/>
          <w:sz w:val="30"/>
          <w:szCs w:val="30"/>
        </w:rPr>
        <w:t>detect daytime clouds, fog,</w:t>
      </w:r>
      <w:r w:rsidR="00B92D5C">
        <w:rPr>
          <w:rFonts w:ascii="Times" w:hAnsi="Times" w:cs="Times"/>
          <w:sz w:val="30"/>
          <w:szCs w:val="30"/>
        </w:rPr>
        <w:t xml:space="preserve"> and aerosols and </w:t>
      </w:r>
      <w:r w:rsidR="00575FD6">
        <w:rPr>
          <w:rFonts w:ascii="Times" w:hAnsi="Times" w:cs="Times"/>
          <w:sz w:val="30"/>
          <w:szCs w:val="30"/>
        </w:rPr>
        <w:t xml:space="preserve">to </w:t>
      </w:r>
      <w:r w:rsidR="00B92D5C">
        <w:rPr>
          <w:rFonts w:ascii="Times" w:hAnsi="Times" w:cs="Times"/>
          <w:sz w:val="30"/>
          <w:szCs w:val="30"/>
        </w:rPr>
        <w:t>calculat</w:t>
      </w:r>
      <w:r>
        <w:rPr>
          <w:rFonts w:ascii="Times" w:hAnsi="Times" w:cs="Times"/>
          <w:sz w:val="30"/>
          <w:szCs w:val="30"/>
        </w:rPr>
        <w:t>ing a normalized difference vegetation index (NDVI)</w:t>
      </w:r>
      <w:r w:rsidR="00575FD6">
        <w:rPr>
          <w:rFonts w:ascii="Times" w:hAnsi="Times" w:cs="Times"/>
          <w:sz w:val="30"/>
          <w:szCs w:val="30"/>
        </w:rPr>
        <w:t>.</w:t>
      </w:r>
      <w:r>
        <w:rPr>
          <w:rFonts w:ascii="Times" w:hAnsi="Times" w:cs="Times"/>
          <w:sz w:val="30"/>
          <w:szCs w:val="30"/>
        </w:rPr>
        <w:t xml:space="preserve"> </w:t>
      </w:r>
      <w:r w:rsidR="00575FD6">
        <w:rPr>
          <w:rFonts w:ascii="Times" w:hAnsi="Times" w:cs="Times"/>
          <w:sz w:val="30"/>
          <w:szCs w:val="30"/>
        </w:rPr>
        <w:t xml:space="preserve"> Because vegetated surfaces are highly reflective at this wavelength, the “Veggie Band” can identify burn scars</w:t>
      </w:r>
      <w:r w:rsidR="007E4760">
        <w:rPr>
          <w:rFonts w:ascii="Times" w:hAnsi="Times" w:cs="Times"/>
          <w:sz w:val="30"/>
          <w:szCs w:val="30"/>
        </w:rPr>
        <w:t xml:space="preserve">:  </w:t>
      </w:r>
      <w:r w:rsidR="00575FD6">
        <w:rPr>
          <w:rFonts w:ascii="Times" w:hAnsi="Times" w:cs="Times"/>
          <w:sz w:val="30"/>
          <w:szCs w:val="30"/>
        </w:rPr>
        <w:t xml:space="preserve">reflectance is different between vegetated and non-vegetated (that is, burnt) surfaces.  </w:t>
      </w:r>
      <w:r w:rsidR="007E4760">
        <w:rPr>
          <w:rFonts w:ascii="Times" w:hAnsi="Times" w:cs="Times"/>
          <w:sz w:val="30"/>
          <w:szCs w:val="30"/>
        </w:rPr>
        <w:t xml:space="preserve"> This information is important in assessing the possibility of flash floods and </w:t>
      </w:r>
      <w:r w:rsidR="00EE0B45">
        <w:rPr>
          <w:rFonts w:ascii="Times" w:hAnsi="Times" w:cs="Times"/>
          <w:sz w:val="30"/>
          <w:szCs w:val="30"/>
        </w:rPr>
        <w:t>mudslides</w:t>
      </w:r>
      <w:r w:rsidR="007E4760">
        <w:rPr>
          <w:rFonts w:ascii="Times" w:hAnsi="Times" w:cs="Times"/>
          <w:sz w:val="30"/>
          <w:szCs w:val="30"/>
        </w:rPr>
        <w:t xml:space="preserve">.  </w:t>
      </w:r>
      <w:r w:rsidR="00575FD6">
        <w:rPr>
          <w:rFonts w:ascii="Times" w:hAnsi="Times" w:cs="Times"/>
          <w:sz w:val="30"/>
          <w:szCs w:val="30"/>
        </w:rPr>
        <w:t>This</w:t>
      </w:r>
      <w:r w:rsidR="00B92D5C">
        <w:rPr>
          <w:rFonts w:ascii="Times" w:hAnsi="Times" w:cs="Times"/>
          <w:sz w:val="30"/>
          <w:szCs w:val="30"/>
        </w:rPr>
        <w:t xml:space="preserve"> ABI band has po</w:t>
      </w:r>
      <w:r>
        <w:rPr>
          <w:rFonts w:ascii="Times" w:hAnsi="Times" w:cs="Times"/>
          <w:sz w:val="30"/>
          <w:szCs w:val="30"/>
        </w:rPr>
        <w:t xml:space="preserve">tential for detecting forest regrowth patterns. Also, </w:t>
      </w:r>
      <w:r w:rsidR="007E4760">
        <w:rPr>
          <w:rFonts w:ascii="Times" w:hAnsi="Times" w:cs="Times"/>
          <w:sz w:val="30"/>
          <w:szCs w:val="30"/>
        </w:rPr>
        <w:t>because</w:t>
      </w:r>
      <w:r>
        <w:rPr>
          <w:rFonts w:ascii="Times" w:hAnsi="Times" w:cs="Times"/>
          <w:sz w:val="30"/>
          <w:szCs w:val="30"/>
        </w:rPr>
        <w:t xml:space="preserve"> vegetated land, in general, </w:t>
      </w:r>
      <w:r w:rsidR="007E4760">
        <w:rPr>
          <w:rFonts w:ascii="Times" w:hAnsi="Times" w:cs="Times"/>
          <w:sz w:val="30"/>
          <w:szCs w:val="30"/>
        </w:rPr>
        <w:t>is more reflective</w:t>
      </w:r>
      <w:r>
        <w:rPr>
          <w:rFonts w:ascii="Times" w:hAnsi="Times" w:cs="Times"/>
          <w:sz w:val="30"/>
          <w:szCs w:val="30"/>
        </w:rPr>
        <w:t xml:space="preserve"> in this band</w:t>
      </w:r>
      <w:r w:rsidR="007E4760">
        <w:rPr>
          <w:rFonts w:ascii="Times" w:hAnsi="Times" w:cs="Times"/>
          <w:sz w:val="30"/>
          <w:szCs w:val="30"/>
        </w:rPr>
        <w:t xml:space="preserve"> (compared to visible bands)</w:t>
      </w:r>
      <w:r>
        <w:rPr>
          <w:rFonts w:ascii="Times" w:hAnsi="Times" w:cs="Times"/>
          <w:sz w:val="30"/>
          <w:szCs w:val="30"/>
        </w:rPr>
        <w:t xml:space="preserve">, </w:t>
      </w:r>
      <w:r w:rsidR="007E4760">
        <w:rPr>
          <w:rFonts w:ascii="Times" w:hAnsi="Times" w:cs="Times"/>
          <w:sz w:val="30"/>
          <w:szCs w:val="30"/>
        </w:rPr>
        <w:t>the veggie band</w:t>
      </w:r>
      <w:r w:rsidR="00280EC3">
        <w:rPr>
          <w:rFonts w:ascii="Times" w:hAnsi="Times" w:cs="Times"/>
          <w:sz w:val="30"/>
          <w:szCs w:val="30"/>
        </w:rPr>
        <w:t xml:space="preserve"> is useful for identifying small islands in the ocean because of the good land/sea contrast</w:t>
      </w:r>
      <w:r>
        <w:rPr>
          <w:rFonts w:ascii="Times" w:hAnsi="Times" w:cs="Times"/>
          <w:sz w:val="30"/>
          <w:szCs w:val="30"/>
        </w:rPr>
        <w:t xml:space="preserve">. </w:t>
      </w:r>
    </w:p>
    <w:p w14:paraId="44E70B5E" w14:textId="77777777" w:rsidR="0016596D" w:rsidRPr="009C1F9B" w:rsidRDefault="0016596D" w:rsidP="0016596D">
      <w:pPr>
        <w:rPr>
          <w:rFonts w:ascii="Times" w:hAnsi="Times"/>
          <w:noProof/>
          <w:sz w:val="28"/>
          <w:szCs w:val="28"/>
        </w:rPr>
      </w:pPr>
    </w:p>
    <w:p w14:paraId="6EABDEA7" w14:textId="77777777" w:rsidR="0016596D" w:rsidRPr="009C1F9B" w:rsidRDefault="0016596D" w:rsidP="0016596D">
      <w:pPr>
        <w:jc w:val="center"/>
        <w:rPr>
          <w:rFonts w:ascii="Times" w:hAnsi="Times"/>
          <w:noProof/>
          <w:sz w:val="28"/>
          <w:szCs w:val="28"/>
        </w:rPr>
      </w:pPr>
      <w:r w:rsidRPr="009C1F9B">
        <w:rPr>
          <w:rFonts w:ascii="Times" w:hAnsi="Times"/>
          <w:noProof/>
          <w:sz w:val="28"/>
          <w:szCs w:val="28"/>
        </w:rPr>
        <w:drawing>
          <wp:inline distT="0" distB="0" distL="0" distR="0" wp14:anchorId="229AEEE9" wp14:editId="2CCC2F9F">
            <wp:extent cx="5241620" cy="3263900"/>
            <wp:effectExtent l="50800" t="50800" r="41910" b="3810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244052" cy="3265414"/>
                    </a:xfrm>
                    <a:prstGeom prst="rect">
                      <a:avLst/>
                    </a:prstGeom>
                    <a:ln w="50800">
                      <a:solidFill>
                        <a:schemeClr val="tx1"/>
                      </a:solidFill>
                    </a:ln>
                  </pic:spPr>
                </pic:pic>
              </a:graphicData>
            </a:graphic>
          </wp:inline>
        </w:drawing>
      </w:r>
    </w:p>
    <w:p w14:paraId="52898DC6" w14:textId="77777777" w:rsidR="0016596D" w:rsidRPr="009C1F9B" w:rsidRDefault="0016596D" w:rsidP="0016596D">
      <w:pPr>
        <w:rPr>
          <w:rFonts w:ascii="Times" w:hAnsi="Times"/>
          <w:noProof/>
          <w:sz w:val="28"/>
          <w:szCs w:val="28"/>
        </w:rPr>
      </w:pPr>
    </w:p>
    <w:p w14:paraId="0210CE5C" w14:textId="77777777" w:rsidR="0016596D" w:rsidRPr="009C1F9B" w:rsidRDefault="0016596D" w:rsidP="0016596D">
      <w:pPr>
        <w:rPr>
          <w:rFonts w:ascii="Times" w:hAnsi="Times"/>
          <w:noProof/>
          <w:sz w:val="28"/>
          <w:szCs w:val="28"/>
        </w:rPr>
      </w:pPr>
    </w:p>
    <w:p w14:paraId="5362965B" w14:textId="00CDEFCF" w:rsidR="0016596D" w:rsidRDefault="0016596D" w:rsidP="0016596D">
      <w:pPr>
        <w:rPr>
          <w:rFonts w:ascii="Times" w:hAnsi="Times"/>
          <w:noProof/>
          <w:sz w:val="28"/>
          <w:szCs w:val="28"/>
        </w:rPr>
      </w:pPr>
      <w:r w:rsidRPr="009C1F9B">
        <w:rPr>
          <w:rFonts w:ascii="Times" w:hAnsi="Times"/>
          <w:noProof/>
          <w:sz w:val="28"/>
          <w:szCs w:val="28"/>
        </w:rPr>
        <w:t xml:space="preserve">The Vegetation band is used </w:t>
      </w:r>
      <w:r w:rsidR="007E4760">
        <w:rPr>
          <w:rFonts w:ascii="Times" w:hAnsi="Times"/>
          <w:noProof/>
          <w:sz w:val="28"/>
          <w:szCs w:val="28"/>
        </w:rPr>
        <w:t>to simulate a</w:t>
      </w:r>
      <w:r w:rsidRPr="009C1F9B">
        <w:rPr>
          <w:rFonts w:ascii="Times" w:hAnsi="Times"/>
          <w:noProof/>
          <w:sz w:val="28"/>
          <w:szCs w:val="28"/>
        </w:rPr>
        <w:t xml:space="preserve"> “Green” band </w:t>
      </w:r>
      <w:r w:rsidR="007E4760">
        <w:rPr>
          <w:rFonts w:ascii="Times" w:hAnsi="Times"/>
          <w:noProof/>
          <w:sz w:val="28"/>
          <w:szCs w:val="28"/>
        </w:rPr>
        <w:t xml:space="preserve">in the creation of </w:t>
      </w:r>
      <w:r w:rsidR="007E4760" w:rsidRPr="009C1F9B">
        <w:rPr>
          <w:rFonts w:ascii="Times" w:hAnsi="Times"/>
          <w:noProof/>
          <w:sz w:val="28"/>
          <w:szCs w:val="28"/>
        </w:rPr>
        <w:t xml:space="preserve"> </w:t>
      </w:r>
      <w:r w:rsidRPr="009C1F9B">
        <w:rPr>
          <w:rFonts w:ascii="Times" w:hAnsi="Times"/>
          <w:noProof/>
          <w:sz w:val="28"/>
          <w:szCs w:val="28"/>
        </w:rPr>
        <w:t>true color imagery.</w:t>
      </w:r>
      <w:r w:rsidR="007E4760">
        <w:rPr>
          <w:rFonts w:ascii="Times" w:hAnsi="Times"/>
          <w:noProof/>
          <w:sz w:val="28"/>
          <w:szCs w:val="28"/>
        </w:rPr>
        <w:t xml:space="preserve">  There is far more solar reflectance at 0.86 um than in the green part of the electromagnetic spectrum (around 0.51- 0.55 um), however, so only a small portion of the ‘Veggie’ Band signal is used as a simulated green band in the creation of True Color imagery.</w:t>
      </w:r>
    </w:p>
    <w:p w14:paraId="082F07DD" w14:textId="77777777" w:rsidR="0016596D" w:rsidRDefault="0016596D" w:rsidP="0016596D">
      <w:pPr>
        <w:rPr>
          <w:rFonts w:ascii="Times" w:hAnsi="Times"/>
          <w:noProof/>
          <w:sz w:val="28"/>
          <w:szCs w:val="28"/>
        </w:rPr>
      </w:pPr>
    </w:p>
    <w:p w14:paraId="3A3C605F" w14:textId="77777777" w:rsidR="008E4062" w:rsidRDefault="008E4062" w:rsidP="0016596D">
      <w:pPr>
        <w:rPr>
          <w:rFonts w:ascii="Times" w:eastAsia="Times New Roman" w:hAnsi="Times" w:cs="Times New Roman"/>
          <w:b/>
          <w:sz w:val="20"/>
          <w:szCs w:val="20"/>
        </w:rPr>
      </w:pPr>
    </w:p>
    <w:p w14:paraId="3949FAB3" w14:textId="77777777" w:rsidR="008E4062" w:rsidRDefault="008E4062" w:rsidP="0016596D">
      <w:pPr>
        <w:rPr>
          <w:rFonts w:ascii="Times" w:eastAsia="Times New Roman" w:hAnsi="Times" w:cs="Times New Roman"/>
          <w:b/>
          <w:sz w:val="20"/>
          <w:szCs w:val="20"/>
        </w:rPr>
      </w:pPr>
    </w:p>
    <w:p w14:paraId="662364DD" w14:textId="77777777" w:rsidR="008E4062" w:rsidRDefault="008E4062" w:rsidP="0016596D">
      <w:pPr>
        <w:rPr>
          <w:rFonts w:ascii="Times" w:eastAsia="Times New Roman" w:hAnsi="Times" w:cs="Times New Roman"/>
          <w:b/>
          <w:sz w:val="20"/>
          <w:szCs w:val="20"/>
        </w:rPr>
      </w:pPr>
    </w:p>
    <w:p w14:paraId="76E16931" w14:textId="77777777" w:rsidR="008E4062" w:rsidRDefault="008E4062" w:rsidP="0016596D">
      <w:pPr>
        <w:rPr>
          <w:rFonts w:ascii="Times" w:eastAsia="Times New Roman" w:hAnsi="Times" w:cs="Times New Roman"/>
          <w:b/>
          <w:sz w:val="20"/>
          <w:szCs w:val="20"/>
        </w:rPr>
      </w:pPr>
    </w:p>
    <w:p w14:paraId="408D871E" w14:textId="77777777" w:rsidR="008E4062" w:rsidRDefault="008E4062" w:rsidP="0016596D">
      <w:pPr>
        <w:rPr>
          <w:rFonts w:ascii="Times" w:eastAsia="Times New Roman" w:hAnsi="Times" w:cs="Times New Roman"/>
          <w:b/>
          <w:sz w:val="20"/>
          <w:szCs w:val="20"/>
        </w:rPr>
      </w:pPr>
    </w:p>
    <w:p w14:paraId="10856FBB" w14:textId="77777777" w:rsidR="008E4062" w:rsidRDefault="008E4062" w:rsidP="0016596D">
      <w:pPr>
        <w:rPr>
          <w:rFonts w:ascii="Times" w:eastAsia="Times New Roman" w:hAnsi="Times" w:cs="Times New Roman"/>
          <w:b/>
          <w:sz w:val="20"/>
          <w:szCs w:val="20"/>
        </w:rPr>
      </w:pPr>
    </w:p>
    <w:p w14:paraId="6A1C06A3" w14:textId="77777777" w:rsidR="008E4062" w:rsidRDefault="008E4062" w:rsidP="0016596D">
      <w:pPr>
        <w:rPr>
          <w:rFonts w:ascii="Times" w:eastAsia="Times New Roman" w:hAnsi="Times" w:cs="Times New Roman"/>
          <w:b/>
          <w:sz w:val="20"/>
          <w:szCs w:val="20"/>
        </w:rPr>
      </w:pPr>
    </w:p>
    <w:p w14:paraId="503793C6" w14:textId="77777777" w:rsidR="008E4062" w:rsidRDefault="008E4062" w:rsidP="0016596D">
      <w:pPr>
        <w:rPr>
          <w:rFonts w:ascii="Times" w:eastAsia="Times New Roman" w:hAnsi="Times" w:cs="Times New Roman"/>
          <w:b/>
          <w:sz w:val="20"/>
          <w:szCs w:val="20"/>
        </w:rPr>
      </w:pPr>
    </w:p>
    <w:p w14:paraId="7F2CF6BB" w14:textId="77777777" w:rsidR="008E4062" w:rsidRDefault="008E4062" w:rsidP="0016596D">
      <w:pPr>
        <w:rPr>
          <w:rFonts w:ascii="Times" w:eastAsia="Times New Roman" w:hAnsi="Times" w:cs="Times New Roman"/>
          <w:b/>
          <w:sz w:val="20"/>
          <w:szCs w:val="20"/>
        </w:rPr>
      </w:pPr>
    </w:p>
    <w:p w14:paraId="7B026209" w14:textId="77777777" w:rsidR="008E4062" w:rsidRDefault="008E4062" w:rsidP="0016596D">
      <w:pPr>
        <w:rPr>
          <w:rFonts w:ascii="Times" w:eastAsia="Times New Roman" w:hAnsi="Times" w:cs="Times New Roman"/>
          <w:b/>
          <w:sz w:val="20"/>
          <w:szCs w:val="20"/>
        </w:rPr>
      </w:pPr>
    </w:p>
    <w:p w14:paraId="2577E816" w14:textId="77777777" w:rsidR="008E4062" w:rsidRDefault="008E4062" w:rsidP="0016596D">
      <w:pPr>
        <w:rPr>
          <w:rFonts w:ascii="Times" w:eastAsia="Times New Roman" w:hAnsi="Times" w:cs="Times New Roman"/>
          <w:b/>
          <w:sz w:val="20"/>
          <w:szCs w:val="20"/>
        </w:rPr>
      </w:pPr>
    </w:p>
    <w:p w14:paraId="040F4E5E" w14:textId="77777777" w:rsidR="008E4062" w:rsidRDefault="008E4062" w:rsidP="0016596D">
      <w:pPr>
        <w:rPr>
          <w:rFonts w:ascii="Times" w:eastAsia="Times New Roman" w:hAnsi="Times" w:cs="Times New Roman"/>
          <w:b/>
          <w:sz w:val="20"/>
          <w:szCs w:val="20"/>
        </w:rPr>
      </w:pPr>
    </w:p>
    <w:p w14:paraId="5A3E0C5E" w14:textId="77777777" w:rsidR="008E4062" w:rsidRDefault="008E4062" w:rsidP="0016596D">
      <w:pPr>
        <w:rPr>
          <w:rFonts w:ascii="Times" w:eastAsia="Times New Roman" w:hAnsi="Times" w:cs="Times New Roman"/>
          <w:b/>
          <w:sz w:val="20"/>
          <w:szCs w:val="20"/>
        </w:rPr>
      </w:pPr>
    </w:p>
    <w:p w14:paraId="196D5009" w14:textId="77777777" w:rsidR="008E4062" w:rsidRDefault="008E4062" w:rsidP="0016596D">
      <w:pPr>
        <w:rPr>
          <w:rFonts w:ascii="Times" w:eastAsia="Times New Roman" w:hAnsi="Times" w:cs="Times New Roman"/>
          <w:b/>
          <w:sz w:val="20"/>
          <w:szCs w:val="20"/>
        </w:rPr>
      </w:pPr>
    </w:p>
    <w:p w14:paraId="11A4339A" w14:textId="77777777" w:rsidR="008E4062" w:rsidRDefault="008E4062" w:rsidP="0016596D">
      <w:pPr>
        <w:rPr>
          <w:rFonts w:ascii="Times" w:eastAsia="Times New Roman" w:hAnsi="Times" w:cs="Times New Roman"/>
          <w:b/>
          <w:sz w:val="20"/>
          <w:szCs w:val="20"/>
        </w:rPr>
      </w:pPr>
    </w:p>
    <w:p w14:paraId="635C559D" w14:textId="77777777" w:rsidR="008E4062" w:rsidRDefault="008E4062" w:rsidP="0016596D">
      <w:pPr>
        <w:rPr>
          <w:rFonts w:ascii="Times" w:eastAsia="Times New Roman" w:hAnsi="Times" w:cs="Times New Roman"/>
          <w:b/>
          <w:sz w:val="20"/>
          <w:szCs w:val="20"/>
        </w:rPr>
      </w:pPr>
    </w:p>
    <w:p w14:paraId="684D4A7D" w14:textId="77777777" w:rsidR="008E4062" w:rsidRDefault="008E4062" w:rsidP="0016596D">
      <w:pPr>
        <w:rPr>
          <w:rFonts w:ascii="Times" w:eastAsia="Times New Roman" w:hAnsi="Times" w:cs="Times New Roman"/>
          <w:b/>
          <w:sz w:val="20"/>
          <w:szCs w:val="20"/>
        </w:rPr>
      </w:pPr>
    </w:p>
    <w:p w14:paraId="782F912C" w14:textId="77777777" w:rsidR="008E4062" w:rsidRDefault="008E4062" w:rsidP="0016596D">
      <w:pPr>
        <w:rPr>
          <w:rFonts w:ascii="Times" w:eastAsia="Times New Roman" w:hAnsi="Times" w:cs="Times New Roman"/>
          <w:b/>
          <w:sz w:val="20"/>
          <w:szCs w:val="20"/>
        </w:rPr>
      </w:pPr>
    </w:p>
    <w:p w14:paraId="53E1372D" w14:textId="77777777" w:rsidR="008E4062" w:rsidRDefault="008E4062" w:rsidP="0016596D">
      <w:pPr>
        <w:rPr>
          <w:rFonts w:ascii="Times" w:eastAsia="Times New Roman" w:hAnsi="Times" w:cs="Times New Roman"/>
          <w:b/>
          <w:sz w:val="20"/>
          <w:szCs w:val="20"/>
        </w:rPr>
      </w:pPr>
    </w:p>
    <w:p w14:paraId="55727F9F" w14:textId="77777777" w:rsidR="008E4062" w:rsidRDefault="008E4062" w:rsidP="0016596D">
      <w:pPr>
        <w:rPr>
          <w:rFonts w:ascii="Times" w:eastAsia="Times New Roman" w:hAnsi="Times" w:cs="Times New Roman"/>
          <w:b/>
          <w:sz w:val="20"/>
          <w:szCs w:val="20"/>
        </w:rPr>
      </w:pPr>
    </w:p>
    <w:p w14:paraId="78C6BD1A" w14:textId="00FF2992" w:rsidR="00AC5328" w:rsidRDefault="00AC5328" w:rsidP="0016596D">
      <w:pPr>
        <w:rPr>
          <w:rFonts w:eastAsia="Times New Roman" w:cs="Times New Roman"/>
        </w:rPr>
      </w:pPr>
      <w:r w:rsidRPr="006A7A3F">
        <w:lastRenderedPageBreak/>
        <w:t>Sample app</w:t>
      </w:r>
      <w:r>
        <w:t xml:space="preserve">lications for the </w:t>
      </w:r>
      <w:r w:rsidR="0092056D">
        <w:t>veggie</w:t>
      </w:r>
      <w:r>
        <w:t xml:space="preserve"> band includes</w:t>
      </w:r>
      <w:r w:rsidRPr="006A7A3F">
        <w:t>:</w:t>
      </w:r>
      <w:r>
        <w:t xml:space="preserve"> (1)</w:t>
      </w:r>
      <w:r w:rsidR="0092056D">
        <w:t xml:space="preserve"> </w:t>
      </w:r>
      <w:r>
        <w:t xml:space="preserve">Analyzing Aerial extent of flooding </w:t>
      </w:r>
      <w:r w:rsidRPr="006A7A3F">
        <w:t xml:space="preserve"> </w:t>
      </w:r>
      <w:r>
        <w:t xml:space="preserve">(2) </w:t>
      </w:r>
      <w:r w:rsidR="0092056D">
        <w:rPr>
          <w:rFonts w:eastAsia="Times New Roman" w:cs="Times New Roman"/>
        </w:rPr>
        <w:t>Detecting burnt scars</w:t>
      </w:r>
    </w:p>
    <w:p w14:paraId="7F900E04" w14:textId="77777777" w:rsidR="00AC5328" w:rsidRDefault="00AC5328" w:rsidP="0016596D">
      <w:pPr>
        <w:rPr>
          <w:rFonts w:ascii="Times" w:eastAsia="Times New Roman" w:hAnsi="Times" w:cs="Times New Roman"/>
          <w:b/>
          <w:sz w:val="20"/>
          <w:szCs w:val="20"/>
        </w:rPr>
      </w:pPr>
    </w:p>
    <w:p w14:paraId="2722E88C" w14:textId="57EA879A" w:rsidR="0016596D" w:rsidRDefault="0092056D" w:rsidP="0016596D">
      <w:pPr>
        <w:rPr>
          <w:rFonts w:ascii="Times" w:eastAsia="Times New Roman" w:hAnsi="Times" w:cs="Times New Roman"/>
          <w:b/>
          <w:sz w:val="20"/>
          <w:szCs w:val="20"/>
        </w:rPr>
      </w:pPr>
      <w:r>
        <w:rPr>
          <w:rFonts w:ascii="Times" w:eastAsia="Times New Roman" w:hAnsi="Times" w:cs="Times New Roman"/>
          <w:b/>
          <w:sz w:val="20"/>
          <w:szCs w:val="20"/>
        </w:rPr>
        <w:t xml:space="preserve">(1) </w:t>
      </w:r>
      <w:r w:rsidR="008E4062">
        <w:rPr>
          <w:rFonts w:ascii="Times" w:eastAsia="Times New Roman" w:hAnsi="Times" w:cs="Times New Roman"/>
          <w:b/>
          <w:sz w:val="20"/>
          <w:szCs w:val="20"/>
        </w:rPr>
        <w:t>Aerial extent of flooding</w:t>
      </w:r>
    </w:p>
    <w:p w14:paraId="49823527" w14:textId="233DF542" w:rsidR="008E4062" w:rsidRDefault="008E4062" w:rsidP="0016596D">
      <w:pPr>
        <w:rPr>
          <w:rFonts w:ascii="Times" w:hAnsi="Times"/>
          <w:noProof/>
          <w:sz w:val="28"/>
          <w:szCs w:val="28"/>
        </w:rPr>
      </w:pPr>
      <w:r>
        <w:rPr>
          <w:rFonts w:ascii="Times" w:eastAsia="Times New Roman" w:hAnsi="Times" w:cs="Times New Roman"/>
          <w:b/>
          <w:noProof/>
          <w:sz w:val="20"/>
          <w:szCs w:val="20"/>
        </w:rPr>
        <w:drawing>
          <wp:inline distT="0" distB="0" distL="0" distR="0" wp14:anchorId="1AF6A185" wp14:editId="2583540E">
            <wp:extent cx="5486400" cy="4104005"/>
            <wp:effectExtent l="0" t="0" r="0" b="1079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3_fload.jpg"/>
                    <pic:cNvPicPr/>
                  </pic:nvPicPr>
                  <pic:blipFill>
                    <a:blip r:embed="rId20">
                      <a:extLst>
                        <a:ext uri="{28A0092B-C50C-407E-A947-70E740481C1C}">
                          <a14:useLocalDpi xmlns:a14="http://schemas.microsoft.com/office/drawing/2010/main" val="0"/>
                        </a:ext>
                      </a:extLst>
                    </a:blip>
                    <a:stretch>
                      <a:fillRect/>
                    </a:stretch>
                  </pic:blipFill>
                  <pic:spPr>
                    <a:xfrm>
                      <a:off x="0" y="0"/>
                      <a:ext cx="5486400" cy="4104005"/>
                    </a:xfrm>
                    <a:prstGeom prst="rect">
                      <a:avLst/>
                    </a:prstGeom>
                  </pic:spPr>
                </pic:pic>
              </a:graphicData>
            </a:graphic>
          </wp:inline>
        </w:drawing>
      </w:r>
    </w:p>
    <w:p w14:paraId="4F512E3D" w14:textId="77777777" w:rsidR="008E4062" w:rsidRDefault="008E4062" w:rsidP="008E4062">
      <w:pPr>
        <w:pStyle w:val="ListParagraph"/>
        <w:tabs>
          <w:tab w:val="left" w:pos="0"/>
          <w:tab w:val="left" w:pos="1170"/>
        </w:tabs>
        <w:ind w:left="0"/>
        <w:rPr>
          <w:rFonts w:ascii="Arial" w:eastAsia="Times New Roman" w:hAnsi="Arial" w:cs="Arial"/>
          <w:color w:val="000000" w:themeColor="text1"/>
          <w:sz w:val="21"/>
          <w:szCs w:val="21"/>
          <w:shd w:val="clear" w:color="auto" w:fill="FFFFFF"/>
        </w:rPr>
      </w:pPr>
      <w:r w:rsidRPr="00EA1B90">
        <w:rPr>
          <w:rFonts w:ascii="Arial" w:eastAsia="Times New Roman" w:hAnsi="Arial" w:cs="Arial"/>
          <w:color w:val="000000" w:themeColor="text1"/>
          <w:sz w:val="21"/>
          <w:szCs w:val="21"/>
          <w:shd w:val="clear" w:color="auto" w:fill="FFFFFF"/>
        </w:rPr>
        <w:t>Comparison of GOES-16 “Red” Visible </w:t>
      </w:r>
      <w:r w:rsidRPr="00EA1B90">
        <w:rPr>
          <w:rFonts w:ascii="Arial" w:eastAsia="Times New Roman" w:hAnsi="Arial" w:cs="Arial"/>
          <w:bCs/>
          <w:color w:val="000000" w:themeColor="text1"/>
          <w:sz w:val="21"/>
          <w:szCs w:val="21"/>
          <w:shd w:val="clear" w:color="auto" w:fill="FFFFFF"/>
        </w:rPr>
        <w:t>(</w:t>
      </w:r>
      <w:hyperlink r:id="rId21" w:history="1">
        <w:r w:rsidRPr="00EA1B90">
          <w:rPr>
            <w:rFonts w:ascii="Arial" w:eastAsia="Times New Roman" w:hAnsi="Arial" w:cs="Arial"/>
            <w:bCs/>
            <w:color w:val="000000" w:themeColor="text1"/>
            <w:sz w:val="21"/>
            <w:szCs w:val="21"/>
            <w:shd w:val="clear" w:color="auto" w:fill="FFFFFF"/>
          </w:rPr>
          <w:t>0.64 µm</w:t>
        </w:r>
      </w:hyperlink>
      <w:r w:rsidRPr="00EA1B90">
        <w:rPr>
          <w:rFonts w:ascii="Arial" w:eastAsia="Times New Roman" w:hAnsi="Arial" w:cs="Arial"/>
          <w:color w:val="000000" w:themeColor="text1"/>
          <w:sz w:val="21"/>
          <w:szCs w:val="21"/>
          <w:shd w:val="clear" w:color="auto" w:fill="FFFFFF"/>
        </w:rPr>
        <w:t>), Near-Infrared “Vegetation” (</w:t>
      </w:r>
      <w:hyperlink r:id="rId22" w:history="1">
        <w:r w:rsidRPr="00EA1B90">
          <w:rPr>
            <w:rFonts w:ascii="Arial" w:eastAsia="Times New Roman" w:hAnsi="Arial" w:cs="Arial"/>
            <w:bCs/>
            <w:color w:val="000000" w:themeColor="text1"/>
            <w:sz w:val="21"/>
            <w:szCs w:val="21"/>
            <w:shd w:val="clear" w:color="auto" w:fill="FFFFFF"/>
          </w:rPr>
          <w:t>0.86 µm</w:t>
        </w:r>
      </w:hyperlink>
      <w:r w:rsidRPr="00EA1B90">
        <w:rPr>
          <w:rFonts w:ascii="Arial" w:eastAsia="Times New Roman" w:hAnsi="Arial" w:cs="Arial"/>
          <w:color w:val="000000" w:themeColor="text1"/>
          <w:sz w:val="21"/>
          <w:szCs w:val="21"/>
          <w:shd w:val="clear" w:color="auto" w:fill="FFFFFF"/>
        </w:rPr>
        <w:t>) and Near-Infrared “Snow/Ice” (</w:t>
      </w:r>
      <w:hyperlink r:id="rId23" w:history="1">
        <w:r w:rsidRPr="00EA1B90">
          <w:rPr>
            <w:rFonts w:ascii="Arial" w:eastAsia="Times New Roman" w:hAnsi="Arial" w:cs="Arial"/>
            <w:bCs/>
            <w:color w:val="000000" w:themeColor="text1"/>
            <w:sz w:val="21"/>
            <w:szCs w:val="21"/>
            <w:shd w:val="clear" w:color="auto" w:fill="FFFFFF"/>
          </w:rPr>
          <w:t>1.61 µm</w:t>
        </w:r>
      </w:hyperlink>
      <w:r w:rsidRPr="00EA1B90">
        <w:rPr>
          <w:rFonts w:ascii="Arial" w:eastAsia="Times New Roman" w:hAnsi="Arial" w:cs="Arial"/>
          <w:color w:val="000000" w:themeColor="text1"/>
          <w:sz w:val="21"/>
          <w:szCs w:val="21"/>
          <w:shd w:val="clear" w:color="auto" w:fill="FFFFFF"/>
        </w:rPr>
        <w:t>) images</w:t>
      </w:r>
      <w:r w:rsidRPr="00EA1B90">
        <w:rPr>
          <w:rFonts w:ascii="Arial" w:eastAsia="Times New Roman" w:hAnsi="Arial" w:cs="Arial"/>
          <w:bCs/>
          <w:i/>
          <w:iCs/>
          <w:color w:val="000000" w:themeColor="text1"/>
          <w:sz w:val="21"/>
          <w:szCs w:val="21"/>
          <w:shd w:val="clear" w:color="auto" w:fill="FFFFFF"/>
        </w:rPr>
        <w:t>,</w:t>
      </w:r>
      <w:r w:rsidRPr="00EA1B90">
        <w:rPr>
          <w:rFonts w:ascii="Arial" w:eastAsia="Times New Roman" w:hAnsi="Arial" w:cs="Arial"/>
          <w:i/>
          <w:iCs/>
          <w:color w:val="000000" w:themeColor="text1"/>
          <w:sz w:val="21"/>
          <w:szCs w:val="21"/>
          <w:shd w:val="clear" w:color="auto" w:fill="FFFFFF"/>
        </w:rPr>
        <w:t> </w:t>
      </w:r>
      <w:r w:rsidRPr="00EA1B90">
        <w:rPr>
          <w:rFonts w:ascii="Arial" w:eastAsia="Times New Roman" w:hAnsi="Arial" w:cs="Arial"/>
          <w:color w:val="000000" w:themeColor="text1"/>
          <w:sz w:val="21"/>
          <w:szCs w:val="21"/>
          <w:shd w:val="clear" w:color="auto" w:fill="FFFFFF"/>
        </w:rPr>
        <w:t>showed that water was a strong absorber of radiation at 0.86 µm and 1.61 µm wavelengths — therefore wet ground, rivers, lakes and the oceans appeared dark in those images. This makes those two GOES-16 </w:t>
      </w:r>
      <w:hyperlink r:id="rId24" w:history="1">
        <w:r w:rsidRPr="00EA1B90">
          <w:rPr>
            <w:rFonts w:ascii="Arial" w:eastAsia="Times New Roman" w:hAnsi="Arial" w:cs="Arial"/>
            <w:bCs/>
            <w:color w:val="000000" w:themeColor="text1"/>
            <w:sz w:val="21"/>
            <w:szCs w:val="21"/>
            <w:shd w:val="clear" w:color="auto" w:fill="FFFFFF"/>
          </w:rPr>
          <w:t>ABI</w:t>
        </w:r>
      </w:hyperlink>
      <w:r w:rsidRPr="00EA1B90">
        <w:rPr>
          <w:rFonts w:ascii="Arial" w:eastAsia="Times New Roman" w:hAnsi="Arial" w:cs="Arial"/>
          <w:color w:val="000000" w:themeColor="text1"/>
          <w:sz w:val="21"/>
          <w:szCs w:val="21"/>
          <w:shd w:val="clear" w:color="auto" w:fill="FFFFFF"/>
        </w:rPr>
        <w:t> spectral bands useful for identifying areas of flooding.</w:t>
      </w:r>
    </w:p>
    <w:p w14:paraId="7D93217B" w14:textId="77777777" w:rsidR="00E141ED" w:rsidRDefault="00E141ED" w:rsidP="008E4062">
      <w:pPr>
        <w:pStyle w:val="ListParagraph"/>
        <w:tabs>
          <w:tab w:val="left" w:pos="0"/>
          <w:tab w:val="left" w:pos="1170"/>
        </w:tabs>
        <w:ind w:left="0"/>
        <w:rPr>
          <w:rFonts w:ascii="Arial" w:eastAsia="Times New Roman" w:hAnsi="Arial" w:cs="Arial"/>
          <w:color w:val="000000" w:themeColor="text1"/>
          <w:sz w:val="21"/>
          <w:szCs w:val="21"/>
          <w:shd w:val="clear" w:color="auto" w:fill="FFFFFF"/>
        </w:rPr>
      </w:pPr>
    </w:p>
    <w:p w14:paraId="10785962" w14:textId="77777777" w:rsidR="00E141ED" w:rsidRDefault="00E141ED" w:rsidP="008E4062">
      <w:pPr>
        <w:pStyle w:val="ListParagraph"/>
        <w:tabs>
          <w:tab w:val="left" w:pos="0"/>
          <w:tab w:val="left" w:pos="1170"/>
        </w:tabs>
        <w:ind w:left="0"/>
        <w:rPr>
          <w:rFonts w:ascii="Arial" w:eastAsia="Times New Roman" w:hAnsi="Arial" w:cs="Arial"/>
          <w:color w:val="000000" w:themeColor="text1"/>
          <w:sz w:val="21"/>
          <w:szCs w:val="21"/>
          <w:shd w:val="clear" w:color="auto" w:fill="FFFFFF"/>
        </w:rPr>
      </w:pPr>
    </w:p>
    <w:p w14:paraId="7409B514" w14:textId="77777777" w:rsidR="00E141ED" w:rsidRDefault="00E141ED" w:rsidP="008E4062">
      <w:pPr>
        <w:pStyle w:val="ListParagraph"/>
        <w:tabs>
          <w:tab w:val="left" w:pos="0"/>
          <w:tab w:val="left" w:pos="1170"/>
        </w:tabs>
        <w:ind w:left="0"/>
        <w:rPr>
          <w:rFonts w:ascii="Arial" w:eastAsia="Times New Roman" w:hAnsi="Arial" w:cs="Arial"/>
          <w:color w:val="000000" w:themeColor="text1"/>
          <w:sz w:val="21"/>
          <w:szCs w:val="21"/>
          <w:shd w:val="clear" w:color="auto" w:fill="FFFFFF"/>
        </w:rPr>
      </w:pPr>
    </w:p>
    <w:p w14:paraId="3374AE1D" w14:textId="77777777" w:rsidR="00E141ED" w:rsidRDefault="00E141ED" w:rsidP="008E4062">
      <w:pPr>
        <w:pStyle w:val="ListParagraph"/>
        <w:tabs>
          <w:tab w:val="left" w:pos="0"/>
          <w:tab w:val="left" w:pos="1170"/>
        </w:tabs>
        <w:ind w:left="0"/>
        <w:rPr>
          <w:rFonts w:ascii="Arial" w:eastAsia="Times New Roman" w:hAnsi="Arial" w:cs="Arial"/>
          <w:color w:val="000000" w:themeColor="text1"/>
          <w:sz w:val="21"/>
          <w:szCs w:val="21"/>
          <w:shd w:val="clear" w:color="auto" w:fill="FFFFFF"/>
        </w:rPr>
      </w:pPr>
    </w:p>
    <w:p w14:paraId="1E484D1A" w14:textId="77777777" w:rsidR="00E141ED" w:rsidRDefault="00E141ED" w:rsidP="008E4062">
      <w:pPr>
        <w:pStyle w:val="ListParagraph"/>
        <w:tabs>
          <w:tab w:val="left" w:pos="0"/>
          <w:tab w:val="left" w:pos="1170"/>
        </w:tabs>
        <w:ind w:left="0"/>
        <w:rPr>
          <w:rFonts w:ascii="Arial" w:eastAsia="Times New Roman" w:hAnsi="Arial" w:cs="Arial"/>
          <w:color w:val="000000" w:themeColor="text1"/>
          <w:sz w:val="21"/>
          <w:szCs w:val="21"/>
          <w:shd w:val="clear" w:color="auto" w:fill="FFFFFF"/>
        </w:rPr>
      </w:pPr>
    </w:p>
    <w:p w14:paraId="56C2AB9F" w14:textId="77777777" w:rsidR="00E141ED" w:rsidRDefault="00E141ED" w:rsidP="008E4062">
      <w:pPr>
        <w:pStyle w:val="ListParagraph"/>
        <w:tabs>
          <w:tab w:val="left" w:pos="0"/>
          <w:tab w:val="left" w:pos="1170"/>
        </w:tabs>
        <w:ind w:left="0"/>
        <w:rPr>
          <w:rFonts w:ascii="Arial" w:eastAsia="Times New Roman" w:hAnsi="Arial" w:cs="Arial"/>
          <w:color w:val="000000" w:themeColor="text1"/>
          <w:sz w:val="21"/>
          <w:szCs w:val="21"/>
          <w:shd w:val="clear" w:color="auto" w:fill="FFFFFF"/>
        </w:rPr>
      </w:pPr>
    </w:p>
    <w:p w14:paraId="053ED00D" w14:textId="77777777" w:rsidR="00E141ED" w:rsidRDefault="00E141ED" w:rsidP="008E4062">
      <w:pPr>
        <w:pStyle w:val="ListParagraph"/>
        <w:tabs>
          <w:tab w:val="left" w:pos="0"/>
          <w:tab w:val="left" w:pos="1170"/>
        </w:tabs>
        <w:ind w:left="0"/>
        <w:rPr>
          <w:rFonts w:ascii="Arial" w:eastAsia="Times New Roman" w:hAnsi="Arial" w:cs="Arial"/>
          <w:color w:val="000000" w:themeColor="text1"/>
          <w:sz w:val="21"/>
          <w:szCs w:val="21"/>
          <w:shd w:val="clear" w:color="auto" w:fill="FFFFFF"/>
        </w:rPr>
      </w:pPr>
    </w:p>
    <w:p w14:paraId="55C03BAB" w14:textId="77777777" w:rsidR="00E141ED" w:rsidRDefault="00E141ED" w:rsidP="008E4062">
      <w:pPr>
        <w:pStyle w:val="ListParagraph"/>
        <w:tabs>
          <w:tab w:val="left" w:pos="0"/>
          <w:tab w:val="left" w:pos="1170"/>
        </w:tabs>
        <w:ind w:left="0"/>
        <w:rPr>
          <w:rFonts w:ascii="Arial" w:eastAsia="Times New Roman" w:hAnsi="Arial" w:cs="Arial"/>
          <w:color w:val="000000" w:themeColor="text1"/>
          <w:sz w:val="21"/>
          <w:szCs w:val="21"/>
          <w:shd w:val="clear" w:color="auto" w:fill="FFFFFF"/>
        </w:rPr>
      </w:pPr>
    </w:p>
    <w:p w14:paraId="4ABDEAC2" w14:textId="77777777" w:rsidR="00E141ED" w:rsidRDefault="00E141ED" w:rsidP="008E4062">
      <w:pPr>
        <w:pStyle w:val="ListParagraph"/>
        <w:tabs>
          <w:tab w:val="left" w:pos="0"/>
          <w:tab w:val="left" w:pos="1170"/>
        </w:tabs>
        <w:ind w:left="0"/>
        <w:rPr>
          <w:rFonts w:ascii="Arial" w:eastAsia="Times New Roman" w:hAnsi="Arial" w:cs="Arial"/>
          <w:color w:val="000000" w:themeColor="text1"/>
          <w:sz w:val="21"/>
          <w:szCs w:val="21"/>
          <w:shd w:val="clear" w:color="auto" w:fill="FFFFFF"/>
        </w:rPr>
      </w:pPr>
    </w:p>
    <w:p w14:paraId="207C2D45" w14:textId="77777777" w:rsidR="00D866BB" w:rsidRDefault="00D866BB" w:rsidP="008E4062">
      <w:pPr>
        <w:pStyle w:val="ListParagraph"/>
        <w:tabs>
          <w:tab w:val="left" w:pos="0"/>
          <w:tab w:val="left" w:pos="1170"/>
        </w:tabs>
        <w:ind w:left="0"/>
        <w:rPr>
          <w:rFonts w:ascii="Arial" w:eastAsia="Times New Roman" w:hAnsi="Arial" w:cs="Arial"/>
          <w:color w:val="000000" w:themeColor="text1"/>
          <w:sz w:val="21"/>
          <w:szCs w:val="21"/>
          <w:shd w:val="clear" w:color="auto" w:fill="FFFFFF"/>
        </w:rPr>
      </w:pPr>
    </w:p>
    <w:p w14:paraId="2C90EFED" w14:textId="122263A0" w:rsidR="008E4062" w:rsidRPr="009C1F9B" w:rsidRDefault="00E141ED" w:rsidP="0016596D">
      <w:pPr>
        <w:rPr>
          <w:rFonts w:ascii="Times" w:hAnsi="Times"/>
          <w:noProof/>
          <w:sz w:val="28"/>
          <w:szCs w:val="28"/>
        </w:rPr>
      </w:pPr>
      <w:r w:rsidRPr="008E04B7">
        <w:rPr>
          <w:rFonts w:ascii="Arial" w:eastAsia="Times New Roman" w:hAnsi="Arial" w:cs="Arial"/>
          <w:noProof/>
          <w:color w:val="000000" w:themeColor="text1"/>
          <w:sz w:val="21"/>
          <w:szCs w:val="21"/>
          <w:shd w:val="clear" w:color="auto" w:fill="FFFFFF"/>
        </w:rPr>
        <w:lastRenderedPageBreak/>
        <w:drawing>
          <wp:inline distT="0" distB="0" distL="0" distR="0" wp14:anchorId="44B4AE01" wp14:editId="62842CC3">
            <wp:extent cx="3108960" cy="154512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16_ABI_Band03_1807UTC_04July2018.png"/>
                    <pic:cNvPicPr/>
                  </pic:nvPicPr>
                  <pic:blipFill>
                    <a:blip r:embed="rId25">
                      <a:extLst>
                        <a:ext uri="{28A0092B-C50C-407E-A947-70E740481C1C}">
                          <a14:useLocalDpi xmlns:a14="http://schemas.microsoft.com/office/drawing/2010/main" val="0"/>
                        </a:ext>
                      </a:extLst>
                    </a:blip>
                    <a:stretch>
                      <a:fillRect/>
                    </a:stretch>
                  </pic:blipFill>
                  <pic:spPr>
                    <a:xfrm>
                      <a:off x="0" y="0"/>
                      <a:ext cx="3108960" cy="1545123"/>
                    </a:xfrm>
                    <a:prstGeom prst="rect">
                      <a:avLst/>
                    </a:prstGeom>
                  </pic:spPr>
                </pic:pic>
              </a:graphicData>
            </a:graphic>
          </wp:inline>
        </w:drawing>
      </w:r>
    </w:p>
    <w:p w14:paraId="10133950" w14:textId="08B6FC57" w:rsidR="0016596D" w:rsidRPr="009C1F9B" w:rsidRDefault="00E141ED" w:rsidP="0016596D">
      <w:pPr>
        <w:rPr>
          <w:rFonts w:ascii="Times" w:hAnsi="Times"/>
          <w:noProof/>
          <w:sz w:val="28"/>
          <w:szCs w:val="28"/>
        </w:rPr>
      </w:pPr>
      <w:r w:rsidRPr="008E04B7">
        <w:rPr>
          <w:rFonts w:ascii="Arial" w:eastAsia="Times New Roman" w:hAnsi="Arial" w:cs="Arial"/>
          <w:noProof/>
          <w:color w:val="000000" w:themeColor="text1"/>
          <w:sz w:val="21"/>
          <w:szCs w:val="21"/>
          <w:shd w:val="clear" w:color="auto" w:fill="FFFFFF"/>
        </w:rPr>
        <w:drawing>
          <wp:inline distT="0" distB="0" distL="0" distR="0" wp14:anchorId="6EFB464E" wp14:editId="38C52116">
            <wp:extent cx="3108960" cy="154512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16_ABI_Band03_1807UTC_11July2018.png"/>
                    <pic:cNvPicPr/>
                  </pic:nvPicPr>
                  <pic:blipFill>
                    <a:blip r:embed="rId26">
                      <a:extLst>
                        <a:ext uri="{28A0092B-C50C-407E-A947-70E740481C1C}">
                          <a14:useLocalDpi xmlns:a14="http://schemas.microsoft.com/office/drawing/2010/main" val="0"/>
                        </a:ext>
                      </a:extLst>
                    </a:blip>
                    <a:stretch>
                      <a:fillRect/>
                    </a:stretch>
                  </pic:blipFill>
                  <pic:spPr>
                    <a:xfrm>
                      <a:off x="0" y="0"/>
                      <a:ext cx="3108960" cy="1545123"/>
                    </a:xfrm>
                    <a:prstGeom prst="rect">
                      <a:avLst/>
                    </a:prstGeom>
                  </pic:spPr>
                </pic:pic>
              </a:graphicData>
            </a:graphic>
          </wp:inline>
        </w:drawing>
      </w:r>
    </w:p>
    <w:p w14:paraId="03CC7D5A" w14:textId="77777777" w:rsidR="00E141ED" w:rsidRPr="00EA1B90" w:rsidRDefault="00E141ED" w:rsidP="00E141ED">
      <w:pPr>
        <w:pStyle w:val="ListParagraph"/>
        <w:tabs>
          <w:tab w:val="left" w:pos="0"/>
          <w:tab w:val="left" w:pos="1170"/>
        </w:tabs>
        <w:ind w:left="0"/>
        <w:rPr>
          <w:rFonts w:ascii="Times" w:eastAsia="Times New Roman" w:hAnsi="Times" w:cs="Times New Roman"/>
          <w:color w:val="000000" w:themeColor="text1"/>
          <w:sz w:val="20"/>
          <w:szCs w:val="20"/>
        </w:rPr>
      </w:pPr>
      <w:r>
        <w:rPr>
          <w:rFonts w:ascii="Times" w:eastAsia="Times New Roman" w:hAnsi="Times" w:cs="Times New Roman"/>
          <w:color w:val="000000" w:themeColor="text1"/>
          <w:sz w:val="20"/>
          <w:szCs w:val="20"/>
        </w:rPr>
        <w:t>Top:  Band 3 (0.86 mm) from 4 July 2018 (1847 UTC)</w:t>
      </w:r>
      <w:proofErr w:type="gramStart"/>
      <w:r>
        <w:rPr>
          <w:rFonts w:ascii="Times" w:eastAsia="Times New Roman" w:hAnsi="Times" w:cs="Times New Roman"/>
          <w:color w:val="000000" w:themeColor="text1"/>
          <w:sz w:val="20"/>
          <w:szCs w:val="20"/>
        </w:rPr>
        <w:t>;  Bottom</w:t>
      </w:r>
      <w:proofErr w:type="gramEnd"/>
      <w:r>
        <w:rPr>
          <w:rFonts w:ascii="Times" w:eastAsia="Times New Roman" w:hAnsi="Times" w:cs="Times New Roman"/>
          <w:color w:val="000000" w:themeColor="text1"/>
          <w:sz w:val="20"/>
          <w:szCs w:val="20"/>
        </w:rPr>
        <w:t>:  Band 3 (0.86 mm) from 11 July 2018 (1847 UTC).  Note the development of a pronounced burn scar (circled) in 1 week.</w:t>
      </w:r>
    </w:p>
    <w:p w14:paraId="4C8A5AC0" w14:textId="0B5E9665" w:rsidR="0016596D" w:rsidRPr="009C1F9B" w:rsidRDefault="0016596D" w:rsidP="0016596D">
      <w:pPr>
        <w:jc w:val="center"/>
        <w:rPr>
          <w:rFonts w:ascii="Times" w:hAnsi="Times"/>
          <w:noProof/>
          <w:sz w:val="28"/>
          <w:szCs w:val="28"/>
        </w:rPr>
      </w:pPr>
    </w:p>
    <w:p w14:paraId="7FC09BB8" w14:textId="77777777" w:rsidR="0016596D" w:rsidRDefault="0016596D" w:rsidP="0016596D">
      <w:pPr>
        <w:rPr>
          <w:rFonts w:ascii="Times" w:hAnsi="Times"/>
          <w:b/>
          <w:sz w:val="28"/>
          <w:szCs w:val="28"/>
        </w:rPr>
      </w:pPr>
    </w:p>
    <w:p w14:paraId="23209A0A" w14:textId="77777777" w:rsidR="008814B0" w:rsidRDefault="008814B0" w:rsidP="0016596D">
      <w:pPr>
        <w:rPr>
          <w:rFonts w:ascii="Times" w:hAnsi="Times"/>
          <w:b/>
          <w:sz w:val="28"/>
          <w:szCs w:val="28"/>
        </w:rPr>
      </w:pPr>
    </w:p>
    <w:p w14:paraId="34C23BF6" w14:textId="77777777" w:rsidR="008814B0" w:rsidRDefault="008814B0" w:rsidP="0016596D">
      <w:pPr>
        <w:rPr>
          <w:rFonts w:ascii="Times" w:hAnsi="Times"/>
          <w:b/>
          <w:sz w:val="28"/>
          <w:szCs w:val="28"/>
        </w:rPr>
      </w:pPr>
    </w:p>
    <w:p w14:paraId="1A832D67" w14:textId="77777777" w:rsidR="008814B0" w:rsidRDefault="008814B0" w:rsidP="0016596D">
      <w:pPr>
        <w:rPr>
          <w:rFonts w:ascii="Times" w:hAnsi="Times"/>
          <w:b/>
          <w:sz w:val="28"/>
          <w:szCs w:val="28"/>
        </w:rPr>
      </w:pPr>
    </w:p>
    <w:p w14:paraId="35718483" w14:textId="77777777" w:rsidR="008814B0" w:rsidRDefault="008814B0" w:rsidP="0016596D">
      <w:pPr>
        <w:rPr>
          <w:rFonts w:ascii="Times" w:hAnsi="Times"/>
          <w:b/>
          <w:sz w:val="28"/>
          <w:szCs w:val="28"/>
        </w:rPr>
      </w:pPr>
    </w:p>
    <w:p w14:paraId="5EF562FD" w14:textId="77777777" w:rsidR="008814B0" w:rsidRDefault="008814B0" w:rsidP="0016596D">
      <w:pPr>
        <w:rPr>
          <w:rFonts w:ascii="Times" w:hAnsi="Times"/>
          <w:b/>
          <w:sz w:val="28"/>
          <w:szCs w:val="28"/>
        </w:rPr>
      </w:pPr>
    </w:p>
    <w:p w14:paraId="06E3761B" w14:textId="77777777" w:rsidR="008814B0" w:rsidRDefault="008814B0" w:rsidP="0016596D">
      <w:pPr>
        <w:rPr>
          <w:rFonts w:ascii="Times" w:hAnsi="Times"/>
          <w:b/>
          <w:sz w:val="28"/>
          <w:szCs w:val="28"/>
        </w:rPr>
      </w:pPr>
    </w:p>
    <w:p w14:paraId="5F369664" w14:textId="77777777" w:rsidR="008814B0" w:rsidRDefault="008814B0" w:rsidP="0016596D">
      <w:pPr>
        <w:rPr>
          <w:rFonts w:ascii="Times" w:hAnsi="Times"/>
          <w:b/>
          <w:sz w:val="28"/>
          <w:szCs w:val="28"/>
        </w:rPr>
      </w:pPr>
    </w:p>
    <w:p w14:paraId="4C345717" w14:textId="77777777" w:rsidR="008814B0" w:rsidRDefault="008814B0" w:rsidP="0016596D">
      <w:pPr>
        <w:rPr>
          <w:rFonts w:ascii="Times" w:hAnsi="Times"/>
          <w:b/>
          <w:sz w:val="28"/>
          <w:szCs w:val="28"/>
        </w:rPr>
      </w:pPr>
    </w:p>
    <w:p w14:paraId="1B22D011" w14:textId="77777777" w:rsidR="0016596D" w:rsidRPr="006D717A" w:rsidRDefault="0016596D" w:rsidP="0016596D">
      <w:pPr>
        <w:rPr>
          <w:rFonts w:ascii="Times" w:hAnsi="Times"/>
          <w:b/>
          <w:sz w:val="28"/>
          <w:szCs w:val="28"/>
        </w:rPr>
      </w:pPr>
    </w:p>
    <w:p w14:paraId="2194D726" w14:textId="77777777" w:rsidR="0016596D" w:rsidRDefault="0016596D" w:rsidP="0016596D">
      <w:pPr>
        <w:rPr>
          <w:rFonts w:ascii="Times" w:hAnsi="Times"/>
          <w:b/>
          <w:sz w:val="28"/>
          <w:szCs w:val="28"/>
          <w:u w:val="single"/>
        </w:rPr>
      </w:pPr>
      <w:r w:rsidRPr="00D43D44">
        <w:rPr>
          <w:rFonts w:ascii="Times" w:hAnsi="Times"/>
          <w:b/>
          <w:sz w:val="28"/>
          <w:szCs w:val="28"/>
          <w:u w:val="single"/>
        </w:rPr>
        <w:t>Band 04 (1.37um): “cirrus”</w:t>
      </w:r>
    </w:p>
    <w:p w14:paraId="0A4B2233" w14:textId="77777777" w:rsidR="008814B0" w:rsidRDefault="008814B0" w:rsidP="0016596D">
      <w:pPr>
        <w:rPr>
          <w:rFonts w:ascii="Times" w:hAnsi="Times"/>
          <w:b/>
          <w:sz w:val="28"/>
          <w:szCs w:val="28"/>
          <w:u w:val="single"/>
        </w:rPr>
      </w:pPr>
    </w:p>
    <w:p w14:paraId="39BF53C3" w14:textId="77777777" w:rsidR="00583218" w:rsidRDefault="00E878EB" w:rsidP="008814B0">
      <w:pPr>
        <w:widowControl w:val="0"/>
        <w:autoSpaceDE w:val="0"/>
        <w:autoSpaceDN w:val="0"/>
        <w:adjustRightInd w:val="0"/>
        <w:spacing w:after="240"/>
        <w:rPr>
          <w:rFonts w:ascii="Times" w:hAnsi="Times" w:cs="Times"/>
          <w:sz w:val="30"/>
          <w:szCs w:val="30"/>
        </w:rPr>
      </w:pPr>
      <w:r w:rsidRPr="009C1F9B">
        <w:rPr>
          <w:rFonts w:ascii="Times" w:hAnsi="Times"/>
          <w:sz w:val="28"/>
          <w:szCs w:val="28"/>
        </w:rPr>
        <w:t xml:space="preserve">The Cirrus Band (1.37 mm) is unique among the reflective bands on the ABI in that it occupies a region of very strong absorption by water vapor in the electromagnetic spectrum. </w:t>
      </w:r>
      <w:r>
        <w:rPr>
          <w:rFonts w:ascii="Times" w:hAnsi="Times" w:cs="Times"/>
          <w:sz w:val="30"/>
          <w:szCs w:val="30"/>
        </w:rPr>
        <w:t xml:space="preserve">This channel thus </w:t>
      </w:r>
      <w:r w:rsidR="008814B0">
        <w:rPr>
          <w:rFonts w:ascii="Times" w:hAnsi="Times" w:cs="Times"/>
          <w:sz w:val="30"/>
          <w:szCs w:val="30"/>
        </w:rPr>
        <w:t>does not routinely sense the lower troposphere, where there is substantial water vapor</w:t>
      </w:r>
      <w:r>
        <w:rPr>
          <w:rFonts w:ascii="Times" w:hAnsi="Times" w:cs="Times"/>
          <w:sz w:val="30"/>
          <w:szCs w:val="30"/>
        </w:rPr>
        <w:t>.</w:t>
      </w:r>
      <w:r w:rsidR="008814B0">
        <w:rPr>
          <w:rFonts w:ascii="Times" w:hAnsi="Times" w:cs="Times"/>
          <w:sz w:val="30"/>
          <w:szCs w:val="30"/>
        </w:rPr>
        <w:t xml:space="preserve"> </w:t>
      </w:r>
      <w:r>
        <w:rPr>
          <w:rFonts w:ascii="Times" w:hAnsi="Times" w:cs="Times"/>
          <w:sz w:val="30"/>
          <w:szCs w:val="30"/>
        </w:rPr>
        <w:t>It does provide</w:t>
      </w:r>
      <w:r w:rsidR="008814B0">
        <w:rPr>
          <w:rFonts w:ascii="Times" w:hAnsi="Times" w:cs="Times"/>
          <w:sz w:val="30"/>
          <w:szCs w:val="30"/>
        </w:rPr>
        <w:t xml:space="preserve"> excellent daytime sensitivity to high, very thin cirrus under most circumstances, especially in warm, moist atmospheres. Hence, this band can be used </w:t>
      </w:r>
      <w:r w:rsidR="00E51984">
        <w:rPr>
          <w:rFonts w:ascii="Times" w:hAnsi="Times" w:cs="Times"/>
          <w:sz w:val="30"/>
          <w:szCs w:val="30"/>
        </w:rPr>
        <w:t xml:space="preserve">in concert with visible imagery </w:t>
      </w:r>
      <w:r w:rsidR="008814B0">
        <w:rPr>
          <w:rFonts w:ascii="Times" w:hAnsi="Times" w:cs="Times"/>
          <w:sz w:val="30"/>
          <w:szCs w:val="30"/>
        </w:rPr>
        <w:t xml:space="preserve">to distinguish between low </w:t>
      </w:r>
      <w:r w:rsidR="00E51984">
        <w:rPr>
          <w:rFonts w:ascii="Times" w:hAnsi="Times" w:cs="Times"/>
          <w:sz w:val="30"/>
          <w:szCs w:val="30"/>
        </w:rPr>
        <w:t xml:space="preserve">clouds (or other bright objects) </w:t>
      </w:r>
      <w:r w:rsidR="008814B0">
        <w:rPr>
          <w:rFonts w:ascii="Times" w:hAnsi="Times" w:cs="Times"/>
          <w:sz w:val="30"/>
          <w:szCs w:val="30"/>
        </w:rPr>
        <w:t xml:space="preserve">and high clouds. </w:t>
      </w:r>
      <w:r w:rsidR="00E51984">
        <w:rPr>
          <w:rFonts w:ascii="Times" w:hAnsi="Times" w:cs="Times"/>
          <w:sz w:val="30"/>
          <w:szCs w:val="30"/>
        </w:rPr>
        <w:t xml:space="preserve"> Energy at 1.37 um that is reflected from bright objects will be absorbed by water vapor in the atmosphere.  Low-level features (such as clouds, or </w:t>
      </w:r>
      <w:r w:rsidR="00E51984">
        <w:rPr>
          <w:rFonts w:ascii="Times" w:hAnsi="Times" w:cs="Times"/>
          <w:sz w:val="30"/>
          <w:szCs w:val="30"/>
        </w:rPr>
        <w:lastRenderedPageBreak/>
        <w:t xml:space="preserve">highly reflective blowing dust) can be viewed in this channel if the atmosphere above the feature is very dry.  </w:t>
      </w:r>
    </w:p>
    <w:p w14:paraId="55143F0F" w14:textId="56F18A42" w:rsidR="0016596D" w:rsidRPr="009C1F9B" w:rsidRDefault="00583218" w:rsidP="0016596D">
      <w:pPr>
        <w:rPr>
          <w:rFonts w:ascii="Times" w:hAnsi="Times"/>
          <w:sz w:val="28"/>
          <w:szCs w:val="28"/>
        </w:rPr>
      </w:pPr>
      <w:r>
        <w:rPr>
          <w:rFonts w:ascii="Times" w:hAnsi="Times" w:cs="Times"/>
          <w:sz w:val="30"/>
          <w:szCs w:val="30"/>
        </w:rPr>
        <w:t xml:space="preserve">**** </w:t>
      </w:r>
      <w:r w:rsidR="00E51984">
        <w:rPr>
          <w:rFonts w:ascii="Times" w:hAnsi="Times" w:cs="Times"/>
          <w:sz w:val="30"/>
          <w:szCs w:val="30"/>
        </w:rPr>
        <w:t>(Need a good figure to show this – maybe the one that shows moisture moving across OK and restricting the view of surface features as moisture increases?)</w:t>
      </w:r>
      <w:r>
        <w:rPr>
          <w:rFonts w:ascii="Times" w:hAnsi="Times" w:cs="Times"/>
          <w:sz w:val="30"/>
          <w:szCs w:val="30"/>
        </w:rPr>
        <w:t>. Scott, I assume you are referring to the new figure added below, correct?</w:t>
      </w:r>
    </w:p>
    <w:p w14:paraId="0F12F942" w14:textId="77777777" w:rsidR="0016596D" w:rsidRDefault="0016596D" w:rsidP="0016596D">
      <w:pPr>
        <w:pStyle w:val="NormalWeb"/>
        <w:spacing w:before="0" w:beforeAutospacing="0" w:after="0" w:afterAutospacing="0"/>
        <w:rPr>
          <w:rFonts w:cstheme="minorBidi"/>
          <w:b/>
          <w:bCs/>
          <w:color w:val="000000" w:themeColor="text1"/>
          <w:kern w:val="24"/>
          <w:sz w:val="28"/>
          <w:szCs w:val="28"/>
          <w:u w:val="single"/>
        </w:rPr>
      </w:pPr>
    </w:p>
    <w:p w14:paraId="65F10F26" w14:textId="77777777" w:rsidR="0016596D" w:rsidRPr="009C1F9B" w:rsidRDefault="0016596D" w:rsidP="0016596D">
      <w:pPr>
        <w:jc w:val="center"/>
        <w:rPr>
          <w:rFonts w:ascii="Times" w:hAnsi="Times"/>
          <w:sz w:val="28"/>
          <w:szCs w:val="28"/>
        </w:rPr>
      </w:pPr>
      <w:r w:rsidRPr="009C1F9B">
        <w:rPr>
          <w:rFonts w:ascii="Times" w:hAnsi="Times"/>
          <w:noProof/>
          <w:sz w:val="28"/>
          <w:szCs w:val="28"/>
        </w:rPr>
        <w:drawing>
          <wp:inline distT="0" distB="0" distL="0" distR="0" wp14:anchorId="22DC4BBB" wp14:editId="785203CC">
            <wp:extent cx="4749800" cy="2400300"/>
            <wp:effectExtent l="0" t="0" r="0" b="12700"/>
            <wp:docPr id="5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5"/>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52218" cy="2401522"/>
                    </a:xfrm>
                    <a:prstGeom prst="rect">
                      <a:avLst/>
                    </a:prstGeom>
                  </pic:spPr>
                </pic:pic>
              </a:graphicData>
            </a:graphic>
          </wp:inline>
        </w:drawing>
      </w:r>
    </w:p>
    <w:p w14:paraId="38BAA12F" w14:textId="0548271B" w:rsidR="00AF26BC" w:rsidRDefault="0016596D" w:rsidP="00AF26BC">
      <w:pPr>
        <w:rPr>
          <w:rFonts w:ascii="Times" w:hAnsi="Times"/>
          <w:sz w:val="28"/>
          <w:szCs w:val="28"/>
        </w:rPr>
      </w:pPr>
      <w:r w:rsidRPr="009C1F9B">
        <w:rPr>
          <w:rFonts w:ascii="Times" w:hAnsi="Times"/>
          <w:sz w:val="28"/>
          <w:szCs w:val="28"/>
        </w:rPr>
        <w:t xml:space="preserve">The Spectral Response Function for the Cirrus Channel is shown in blue at left.  The grey line shows transmittance through the atmosphere.  The Cirrus Channel is in a region where strong absorption (by water vapor) occurs.  (Figure courtesy Mat </w:t>
      </w:r>
      <w:proofErr w:type="spellStart"/>
      <w:r w:rsidRPr="009C1F9B">
        <w:rPr>
          <w:rFonts w:ascii="Times" w:hAnsi="Times"/>
          <w:sz w:val="28"/>
          <w:szCs w:val="28"/>
        </w:rPr>
        <w:t>Gunshor</w:t>
      </w:r>
      <w:proofErr w:type="spellEnd"/>
      <w:r w:rsidRPr="009C1F9B">
        <w:rPr>
          <w:rFonts w:ascii="Times" w:hAnsi="Times"/>
          <w:sz w:val="28"/>
          <w:szCs w:val="28"/>
        </w:rPr>
        <w:t>, CIMSS)</w:t>
      </w:r>
    </w:p>
    <w:p w14:paraId="77132C6C" w14:textId="77777777" w:rsidR="00E141ED" w:rsidRDefault="00E141ED" w:rsidP="00AF26BC"/>
    <w:p w14:paraId="517C1ADD" w14:textId="713AB5B4" w:rsidR="0016596D" w:rsidRPr="009C1F9B" w:rsidRDefault="00AF26BC" w:rsidP="0016596D">
      <w:pPr>
        <w:pStyle w:val="NormalWeb"/>
        <w:rPr>
          <w:sz w:val="28"/>
          <w:szCs w:val="28"/>
        </w:rPr>
      </w:pPr>
      <w:r w:rsidRPr="009C1F9B">
        <w:rPr>
          <w:sz w:val="28"/>
          <w:szCs w:val="28"/>
        </w:rPr>
        <w:t xml:space="preserve">The Cirrus Channel is one of two near-infrared channels on ABI with 2-km </w:t>
      </w:r>
      <w:r w:rsidRPr="00D866BB">
        <w:rPr>
          <w:sz w:val="28"/>
          <w:szCs w:val="28"/>
        </w:rPr>
        <w:t xml:space="preserve">resolution. </w:t>
      </w:r>
      <w:r w:rsidR="0016596D" w:rsidRPr="009C1F9B">
        <w:rPr>
          <w:sz w:val="28"/>
          <w:szCs w:val="28"/>
        </w:rPr>
        <w:t>Theory suggests that about 12 mm of Total Perceptible Water is sufficient to absorb most of the solar radiation at 1.37 µm.   Variable amounts of moisture in the atmosphere (and where in the vertical that moisture exists) influence how far down the satellite can see at this wavelength.</w:t>
      </w:r>
    </w:p>
    <w:p w14:paraId="10F310CA" w14:textId="3C10F2AD" w:rsidR="00AF26BC" w:rsidRDefault="00AF26BC" w:rsidP="00AF26BC">
      <w:pPr>
        <w:pStyle w:val="NormalWeb"/>
        <w:spacing w:before="0" w:beforeAutospacing="0" w:after="0" w:afterAutospacing="0"/>
        <w:rPr>
          <w:rFonts w:eastAsia="Times New Roman"/>
          <w:color w:val="000000"/>
          <w:sz w:val="28"/>
          <w:szCs w:val="28"/>
          <w:shd w:val="clear" w:color="auto" w:fill="FFFFFF"/>
        </w:rPr>
      </w:pPr>
      <w:r w:rsidRPr="00AF26BC">
        <w:rPr>
          <w:sz w:val="28"/>
          <w:szCs w:val="28"/>
        </w:rPr>
        <w:t xml:space="preserve">Sample applications for the cirrus band includes: (1) </w:t>
      </w:r>
      <w:r w:rsidRPr="000A5AB2">
        <w:rPr>
          <w:rFonts w:eastAsia="Times New Roman"/>
          <w:color w:val="000000"/>
          <w:sz w:val="28"/>
          <w:szCs w:val="28"/>
          <w:shd w:val="clear" w:color="auto" w:fill="FFFFFF"/>
        </w:rPr>
        <w:t>Airborne dust</w:t>
      </w:r>
      <w:r>
        <w:rPr>
          <w:rFonts w:eastAsia="Times New Roman"/>
          <w:color w:val="000000"/>
          <w:sz w:val="28"/>
          <w:szCs w:val="28"/>
          <w:shd w:val="clear" w:color="auto" w:fill="FFFFFF"/>
        </w:rPr>
        <w:t xml:space="preserve"> in Texas and Oklahoma.</w:t>
      </w:r>
    </w:p>
    <w:p w14:paraId="25B7DE5B" w14:textId="77777777" w:rsidR="00E141ED" w:rsidRDefault="00E141ED" w:rsidP="00AF26BC">
      <w:pPr>
        <w:pStyle w:val="NormalWeb"/>
        <w:spacing w:before="0" w:beforeAutospacing="0" w:after="0" w:afterAutospacing="0"/>
        <w:rPr>
          <w:rFonts w:eastAsia="Times New Roman"/>
          <w:color w:val="000000"/>
          <w:sz w:val="28"/>
          <w:szCs w:val="28"/>
          <w:shd w:val="clear" w:color="auto" w:fill="FFFFFF"/>
        </w:rPr>
      </w:pPr>
    </w:p>
    <w:p w14:paraId="19DA22FA" w14:textId="77777777" w:rsidR="00E141ED" w:rsidRDefault="00E141ED" w:rsidP="00AF26BC">
      <w:pPr>
        <w:pStyle w:val="NormalWeb"/>
        <w:spacing w:before="0" w:beforeAutospacing="0" w:after="0" w:afterAutospacing="0"/>
        <w:rPr>
          <w:rFonts w:eastAsia="Times New Roman"/>
          <w:color w:val="000000"/>
          <w:sz w:val="28"/>
          <w:szCs w:val="28"/>
          <w:shd w:val="clear" w:color="auto" w:fill="FFFFFF"/>
        </w:rPr>
      </w:pPr>
    </w:p>
    <w:p w14:paraId="607C8318" w14:textId="77777777" w:rsidR="00E141ED" w:rsidRDefault="00E141ED" w:rsidP="00AF26BC">
      <w:pPr>
        <w:pStyle w:val="NormalWeb"/>
        <w:spacing w:before="0" w:beforeAutospacing="0" w:after="0" w:afterAutospacing="0"/>
        <w:rPr>
          <w:rFonts w:eastAsia="Times New Roman"/>
          <w:color w:val="000000"/>
          <w:sz w:val="28"/>
          <w:szCs w:val="28"/>
          <w:shd w:val="clear" w:color="auto" w:fill="FFFFFF"/>
        </w:rPr>
      </w:pPr>
    </w:p>
    <w:p w14:paraId="7459B8F1" w14:textId="77777777" w:rsidR="00AF26BC" w:rsidRPr="00AF26BC" w:rsidRDefault="00AF26BC" w:rsidP="00AF26BC">
      <w:pPr>
        <w:pStyle w:val="NormalWeb"/>
        <w:spacing w:before="0" w:beforeAutospacing="0" w:after="0" w:afterAutospacing="0"/>
        <w:rPr>
          <w:rFonts w:eastAsia="Times New Roman"/>
          <w:color w:val="000000"/>
          <w:sz w:val="28"/>
          <w:szCs w:val="28"/>
          <w:shd w:val="clear" w:color="auto" w:fill="FFFFFF"/>
        </w:rPr>
      </w:pPr>
    </w:p>
    <w:p w14:paraId="522B3726" w14:textId="5E7F7250" w:rsidR="0016596D" w:rsidRPr="000A5AB2" w:rsidRDefault="00E84A12" w:rsidP="0016596D">
      <w:pPr>
        <w:pStyle w:val="NormalWeb"/>
        <w:spacing w:before="0" w:beforeAutospacing="0" w:after="0" w:afterAutospacing="0"/>
        <w:rPr>
          <w:rFonts w:eastAsia="Times New Roman"/>
          <w:color w:val="000000"/>
          <w:sz w:val="28"/>
          <w:szCs w:val="28"/>
          <w:shd w:val="clear" w:color="auto" w:fill="FFFFFF"/>
        </w:rPr>
      </w:pPr>
      <w:r w:rsidRPr="000A5AB2">
        <w:rPr>
          <w:rFonts w:eastAsia="Times New Roman"/>
          <w:color w:val="000000"/>
          <w:sz w:val="28"/>
          <w:szCs w:val="28"/>
          <w:shd w:val="clear" w:color="auto" w:fill="FFFFFF"/>
        </w:rPr>
        <w:t>Airborne dust</w:t>
      </w:r>
      <w:r w:rsidR="00275D27">
        <w:rPr>
          <w:rFonts w:eastAsia="Times New Roman"/>
          <w:color w:val="000000"/>
          <w:sz w:val="28"/>
          <w:szCs w:val="28"/>
          <w:shd w:val="clear" w:color="auto" w:fill="FFFFFF"/>
        </w:rPr>
        <w:t xml:space="preserve"> in Texas and Oklahoma</w:t>
      </w:r>
    </w:p>
    <w:p w14:paraId="7CB1494F" w14:textId="5A2FAD4B" w:rsidR="00E84A12" w:rsidRPr="004378DA" w:rsidRDefault="00AF26BC" w:rsidP="0016596D">
      <w:pPr>
        <w:pStyle w:val="NormalWeb"/>
        <w:spacing w:before="0" w:beforeAutospacing="0" w:after="0" w:afterAutospacing="0"/>
        <w:rPr>
          <w:b/>
          <w:sz w:val="28"/>
          <w:szCs w:val="28"/>
        </w:rPr>
      </w:pPr>
      <w:r>
        <w:rPr>
          <w:b/>
          <w:noProof/>
          <w:sz w:val="28"/>
          <w:szCs w:val="28"/>
        </w:rPr>
        <w:lastRenderedPageBreak/>
        <w:drawing>
          <wp:inline distT="0" distB="0" distL="0" distR="0" wp14:anchorId="28A366AC" wp14:editId="552A7DF9">
            <wp:extent cx="5486400" cy="4114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4_airdust.jpg"/>
                    <pic:cNvPicPr/>
                  </pic:nvPicPr>
                  <pic:blipFill>
                    <a:blip r:embed="rId28">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0509CDAB" w14:textId="77777777" w:rsidR="00E84A12" w:rsidRDefault="00E84A12" w:rsidP="00E84A12">
      <w:pPr>
        <w:pStyle w:val="ListParagraph"/>
        <w:ind w:left="0"/>
        <w:rPr>
          <w:rFonts w:ascii="Arial" w:eastAsia="Times New Roman" w:hAnsi="Arial" w:cs="Arial"/>
          <w:color w:val="000000"/>
          <w:sz w:val="21"/>
          <w:szCs w:val="21"/>
          <w:shd w:val="clear" w:color="auto" w:fill="FFFFFF"/>
        </w:rPr>
      </w:pPr>
      <w:r w:rsidRPr="005A1F7A">
        <w:rPr>
          <w:rFonts w:ascii="Arial" w:eastAsia="Times New Roman" w:hAnsi="Arial" w:cs="Arial"/>
          <w:color w:val="000000"/>
          <w:sz w:val="21"/>
          <w:szCs w:val="21"/>
          <w:shd w:val="clear" w:color="auto" w:fill="FFFFFF"/>
        </w:rPr>
        <w:t>The dust signature was apparent on the Cirrus imagery because this spectral band can be used to detect any airborne particles that are </w:t>
      </w:r>
      <w:r w:rsidRPr="005A1F7A">
        <w:rPr>
          <w:rFonts w:ascii="Arial" w:eastAsia="Times New Roman" w:hAnsi="Arial" w:cs="Arial"/>
          <w:i/>
          <w:iCs/>
          <w:color w:val="000000"/>
          <w:sz w:val="21"/>
          <w:szCs w:val="21"/>
          <w:shd w:val="clear" w:color="auto" w:fill="FFFFFF"/>
        </w:rPr>
        <w:t>effective</w:t>
      </w:r>
      <w:r>
        <w:rPr>
          <w:rFonts w:ascii="Arial" w:eastAsia="Times New Roman" w:hAnsi="Arial" w:cs="Arial"/>
          <w:i/>
          <w:iCs/>
          <w:color w:val="000000"/>
          <w:sz w:val="21"/>
          <w:szCs w:val="21"/>
          <w:shd w:val="clear" w:color="auto" w:fill="FFFFFF"/>
        </w:rPr>
        <w:t xml:space="preserve"> </w:t>
      </w:r>
      <w:r w:rsidRPr="005A1F7A">
        <w:rPr>
          <w:rFonts w:ascii="Arial" w:eastAsia="Times New Roman" w:hAnsi="Arial" w:cs="Arial"/>
          <w:i/>
          <w:iCs/>
          <w:color w:val="000000"/>
          <w:sz w:val="21"/>
          <w:szCs w:val="21"/>
          <w:shd w:val="clear" w:color="auto" w:fill="FFFFFF"/>
        </w:rPr>
        <w:t>scatterers</w:t>
      </w:r>
      <w:r w:rsidRPr="005A1F7A">
        <w:rPr>
          <w:rFonts w:ascii="Arial" w:eastAsia="Times New Roman" w:hAnsi="Arial" w:cs="Arial"/>
          <w:color w:val="000000"/>
          <w:sz w:val="21"/>
          <w:szCs w:val="21"/>
          <w:shd w:val="clear" w:color="auto" w:fill="FFFFFF"/>
        </w:rPr>
        <w:t> </w:t>
      </w:r>
      <w:r w:rsidRPr="005A1F7A">
        <w:rPr>
          <w:rFonts w:ascii="Arial" w:eastAsia="Times New Roman" w:hAnsi="Arial" w:cs="Arial"/>
          <w:i/>
          <w:iCs/>
          <w:color w:val="000000"/>
          <w:sz w:val="21"/>
          <w:szCs w:val="21"/>
          <w:shd w:val="clear" w:color="auto" w:fill="FFFFFF"/>
        </w:rPr>
        <w:t>of light</w:t>
      </w:r>
      <w:r w:rsidRPr="005A1F7A">
        <w:rPr>
          <w:rFonts w:ascii="Arial" w:eastAsia="Times New Roman" w:hAnsi="Arial" w:cs="Arial"/>
          <w:color w:val="000000"/>
          <w:sz w:val="21"/>
          <w:szCs w:val="21"/>
          <w:shd w:val="clear" w:color="auto" w:fill="FFFFFF"/>
        </w:rPr>
        <w:t> (such as cirrus ice crystals, volcanic ash, dust/sand or haze).</w:t>
      </w:r>
    </w:p>
    <w:p w14:paraId="2AA15592" w14:textId="77777777" w:rsidR="006746B6" w:rsidRPr="005A1F7A" w:rsidRDefault="006746B6" w:rsidP="00E84A12">
      <w:pPr>
        <w:pStyle w:val="ListParagraph"/>
        <w:ind w:left="0"/>
        <w:rPr>
          <w:rFonts w:ascii="Times" w:eastAsia="Times New Roman" w:hAnsi="Times" w:cs="Times New Roman"/>
          <w:sz w:val="20"/>
          <w:szCs w:val="20"/>
        </w:rPr>
      </w:pPr>
    </w:p>
    <w:p w14:paraId="72180F67" w14:textId="35E8BB5B" w:rsidR="00AF26BC" w:rsidRDefault="00AF26BC" w:rsidP="0016596D">
      <w:pPr>
        <w:pStyle w:val="NormalWeb"/>
        <w:spacing w:before="0" w:beforeAutospacing="0" w:after="0" w:afterAutospacing="0"/>
        <w:rPr>
          <w:sz w:val="28"/>
          <w:szCs w:val="28"/>
        </w:rPr>
      </w:pPr>
      <w:r w:rsidRPr="006746B6">
        <w:rPr>
          <w:b/>
          <w:sz w:val="28"/>
          <w:szCs w:val="28"/>
        </w:rPr>
        <w:t>1:</w:t>
      </w:r>
      <w:r>
        <w:rPr>
          <w:sz w:val="28"/>
          <w:szCs w:val="28"/>
        </w:rPr>
        <w:t xml:space="preserve"> </w:t>
      </w:r>
      <w:r w:rsidR="006746B6">
        <w:rPr>
          <w:sz w:val="28"/>
          <w:szCs w:val="28"/>
        </w:rPr>
        <w:t>Effective scattering of light in this channel makes it very easy to identify dust in this image.</w:t>
      </w:r>
    </w:p>
    <w:p w14:paraId="766904C4" w14:textId="77777777" w:rsidR="006746B6" w:rsidRDefault="006746B6" w:rsidP="0016596D">
      <w:pPr>
        <w:pStyle w:val="NormalWeb"/>
        <w:spacing w:before="0" w:beforeAutospacing="0" w:after="0" w:afterAutospacing="0"/>
        <w:rPr>
          <w:sz w:val="28"/>
          <w:szCs w:val="28"/>
        </w:rPr>
      </w:pPr>
    </w:p>
    <w:p w14:paraId="749F6E80" w14:textId="4C54A68C" w:rsidR="00852E32" w:rsidRDefault="006746B6" w:rsidP="0016596D">
      <w:pPr>
        <w:pStyle w:val="NormalWeb"/>
        <w:spacing w:before="0" w:beforeAutospacing="0" w:after="0" w:afterAutospacing="0"/>
        <w:rPr>
          <w:sz w:val="28"/>
          <w:szCs w:val="28"/>
        </w:rPr>
      </w:pPr>
      <w:r w:rsidRPr="006746B6">
        <w:rPr>
          <w:b/>
          <w:sz w:val="28"/>
          <w:szCs w:val="28"/>
        </w:rPr>
        <w:t>2:</w:t>
      </w:r>
      <w:r>
        <w:rPr>
          <w:sz w:val="28"/>
          <w:szCs w:val="28"/>
        </w:rPr>
        <w:t xml:space="preserve"> High absorption of water vapor in the lower </w:t>
      </w:r>
      <w:r w:rsidR="00E141ED">
        <w:rPr>
          <w:sz w:val="28"/>
          <w:szCs w:val="28"/>
        </w:rPr>
        <w:t>troposphere</w:t>
      </w:r>
      <w:r>
        <w:rPr>
          <w:sz w:val="28"/>
          <w:szCs w:val="28"/>
        </w:rPr>
        <w:t xml:space="preserve"> makes it easy to identify high thin cirrus.</w:t>
      </w:r>
    </w:p>
    <w:p w14:paraId="670FA2CB" w14:textId="77777777" w:rsidR="0016596D" w:rsidRDefault="0016596D" w:rsidP="0016596D">
      <w:pPr>
        <w:pStyle w:val="NormalWeb"/>
        <w:spacing w:before="0" w:beforeAutospacing="0" w:after="0" w:afterAutospacing="0"/>
        <w:rPr>
          <w:sz w:val="28"/>
          <w:szCs w:val="28"/>
        </w:rPr>
      </w:pPr>
    </w:p>
    <w:p w14:paraId="5DE534B7" w14:textId="77777777" w:rsidR="0016596D" w:rsidRPr="00314A52" w:rsidRDefault="0016596D" w:rsidP="0016596D">
      <w:pPr>
        <w:pStyle w:val="NormalWeb"/>
        <w:spacing w:before="0" w:beforeAutospacing="0" w:after="0" w:afterAutospacing="0"/>
        <w:rPr>
          <w:b/>
          <w:sz w:val="28"/>
          <w:szCs w:val="28"/>
          <w:u w:val="single"/>
        </w:rPr>
      </w:pPr>
      <w:r w:rsidRPr="00314A52">
        <w:rPr>
          <w:b/>
          <w:sz w:val="28"/>
          <w:szCs w:val="28"/>
          <w:u w:val="single"/>
        </w:rPr>
        <w:t>Band 05 (1.61um): Snow Ice</w:t>
      </w:r>
    </w:p>
    <w:p w14:paraId="3D242AB2" w14:textId="77777777" w:rsidR="0016596D" w:rsidRPr="009C1F9B" w:rsidRDefault="0016596D" w:rsidP="0016596D">
      <w:pPr>
        <w:pStyle w:val="NormalWeb"/>
        <w:spacing w:before="0" w:beforeAutospacing="0" w:after="0" w:afterAutospacing="0"/>
        <w:rPr>
          <w:sz w:val="28"/>
          <w:szCs w:val="28"/>
        </w:rPr>
      </w:pPr>
    </w:p>
    <w:p w14:paraId="2F86BCD1" w14:textId="77777777" w:rsidR="0016596D" w:rsidRDefault="0016596D" w:rsidP="0016596D">
      <w:pPr>
        <w:pStyle w:val="NormalWeb"/>
        <w:spacing w:before="0" w:beforeAutospacing="0" w:after="0" w:afterAutospacing="0"/>
        <w:rPr>
          <w:b/>
          <w:bCs/>
          <w:sz w:val="28"/>
          <w:szCs w:val="28"/>
        </w:rPr>
      </w:pPr>
      <w:r w:rsidRPr="009C1F9B">
        <w:rPr>
          <w:b/>
          <w:bCs/>
          <w:sz w:val="28"/>
          <w:szCs w:val="28"/>
        </w:rPr>
        <w:t>Why is the Snow/Ice Band Important?</w:t>
      </w:r>
    </w:p>
    <w:p w14:paraId="03D0EDD1" w14:textId="77777777" w:rsidR="008814B0" w:rsidRDefault="008814B0" w:rsidP="0016596D">
      <w:pPr>
        <w:pStyle w:val="NormalWeb"/>
        <w:spacing w:before="0" w:beforeAutospacing="0" w:after="0" w:afterAutospacing="0"/>
        <w:rPr>
          <w:b/>
          <w:bCs/>
          <w:sz w:val="28"/>
          <w:szCs w:val="28"/>
        </w:rPr>
      </w:pPr>
    </w:p>
    <w:p w14:paraId="6DAEA1F0" w14:textId="4F0166C7" w:rsidR="008814B0" w:rsidRPr="008814B0" w:rsidRDefault="00371D16" w:rsidP="008814B0">
      <w:pPr>
        <w:widowControl w:val="0"/>
        <w:autoSpaceDE w:val="0"/>
        <w:autoSpaceDN w:val="0"/>
        <w:adjustRightInd w:val="0"/>
        <w:spacing w:after="240"/>
        <w:rPr>
          <w:rFonts w:ascii="Times" w:hAnsi="Times" w:cs="Times"/>
        </w:rPr>
      </w:pPr>
      <w:r>
        <w:rPr>
          <w:rFonts w:ascii="Times" w:hAnsi="Times" w:cs="Times"/>
          <w:sz w:val="30"/>
          <w:szCs w:val="30"/>
        </w:rPr>
        <w:t xml:space="preserve">The 1.61 </w:t>
      </w:r>
      <w:proofErr w:type="spellStart"/>
      <w:r>
        <w:rPr>
          <w:rFonts w:ascii="Times" w:hAnsi="Times" w:cs="Times"/>
          <w:sz w:val="30"/>
          <w:szCs w:val="30"/>
        </w:rPr>
        <w:t>μm</w:t>
      </w:r>
      <w:proofErr w:type="spellEnd"/>
      <w:r>
        <w:rPr>
          <w:rFonts w:ascii="Times" w:hAnsi="Times" w:cs="Times"/>
          <w:sz w:val="30"/>
          <w:szCs w:val="30"/>
        </w:rPr>
        <w:t xml:space="preserve"> band exploits the relatively large difference between </w:t>
      </w:r>
      <w:r w:rsidR="00D866BB">
        <w:rPr>
          <w:rFonts w:ascii="Times" w:hAnsi="Times" w:cs="Times"/>
          <w:sz w:val="30"/>
          <w:szCs w:val="30"/>
        </w:rPr>
        <w:t>absorption</w:t>
      </w:r>
      <w:r>
        <w:rPr>
          <w:rFonts w:ascii="Times" w:hAnsi="Times" w:cs="Times"/>
          <w:sz w:val="30"/>
          <w:szCs w:val="30"/>
        </w:rPr>
        <w:t xml:space="preserve"> of energy with a wavelength of 1.61 um by water droplets (which reflect such energy) and ice (which absorbs the energy). </w:t>
      </w:r>
      <w:r w:rsidRPr="009C1F9B">
        <w:rPr>
          <w:sz w:val="28"/>
          <w:szCs w:val="28"/>
        </w:rPr>
        <w:t xml:space="preserve">.  Liquid water clouds are bright in this channel; ice clouds are darker because ice absorbs (rather than reflects) radiation at 1.61 mm.  Thus you can infer cloud phase:  compare </w:t>
      </w:r>
      <w:r>
        <w:rPr>
          <w:sz w:val="28"/>
          <w:szCs w:val="28"/>
        </w:rPr>
        <w:t>in the image</w:t>
      </w:r>
      <w:r w:rsidRPr="009C1F9B">
        <w:rPr>
          <w:sz w:val="28"/>
          <w:szCs w:val="28"/>
        </w:rPr>
        <w:t xml:space="preserve"> the darker region of </w:t>
      </w:r>
      <w:r w:rsidRPr="009C1F9B">
        <w:rPr>
          <w:sz w:val="28"/>
          <w:szCs w:val="28"/>
        </w:rPr>
        <w:lastRenderedPageBreak/>
        <w:t xml:space="preserve">the cirrus anvil to the more reflective water-based cumulus clouds to the right of the storm.  Land/water contrast is great at 1.61 mm (lakes are readily apparent in </w:t>
      </w:r>
      <w:r>
        <w:rPr>
          <w:sz w:val="28"/>
          <w:szCs w:val="28"/>
        </w:rPr>
        <w:t>clear skies</w:t>
      </w:r>
      <w:r w:rsidRPr="009C1F9B">
        <w:rPr>
          <w:sz w:val="28"/>
          <w:szCs w:val="28"/>
        </w:rPr>
        <w:t xml:space="preserve">) and shadows can be particularly striking.  </w:t>
      </w:r>
      <w:r>
        <w:rPr>
          <w:rFonts w:ascii="Times" w:hAnsi="Times" w:cs="Times"/>
          <w:sz w:val="30"/>
          <w:szCs w:val="30"/>
        </w:rPr>
        <w:t>Additionally, a fire signal is present at 1.61 um for very hot fires, especially at night</w:t>
      </w:r>
      <w:r w:rsidR="008814B0">
        <w:rPr>
          <w:rFonts w:ascii="Times" w:hAnsi="Times" w:cs="Times"/>
          <w:sz w:val="30"/>
          <w:szCs w:val="30"/>
        </w:rPr>
        <w:t xml:space="preserve">. This band </w:t>
      </w:r>
      <w:r>
        <w:rPr>
          <w:rFonts w:ascii="Times" w:hAnsi="Times" w:cs="Times"/>
          <w:sz w:val="30"/>
          <w:szCs w:val="30"/>
        </w:rPr>
        <w:t>can also</w:t>
      </w:r>
      <w:r w:rsidR="00B92D5C">
        <w:rPr>
          <w:rFonts w:ascii="Times" w:hAnsi="Times" w:cs="Times"/>
          <w:sz w:val="30"/>
          <w:szCs w:val="30"/>
        </w:rPr>
        <w:t xml:space="preserve"> highlight areas </w:t>
      </w:r>
      <w:r>
        <w:rPr>
          <w:rFonts w:ascii="Times" w:hAnsi="Times" w:cs="Times"/>
          <w:sz w:val="30"/>
          <w:szCs w:val="30"/>
        </w:rPr>
        <w:t>of</w:t>
      </w:r>
      <w:r w:rsidR="008814B0">
        <w:rPr>
          <w:rFonts w:ascii="Times" w:hAnsi="Times" w:cs="Times"/>
          <w:sz w:val="30"/>
          <w:szCs w:val="30"/>
        </w:rPr>
        <w:t xml:space="preserve"> freezing rain</w:t>
      </w:r>
      <w:r>
        <w:rPr>
          <w:rFonts w:ascii="Times" w:hAnsi="Times" w:cs="Times"/>
          <w:sz w:val="30"/>
          <w:szCs w:val="30"/>
        </w:rPr>
        <w:t xml:space="preserve"> and sleet</w:t>
      </w:r>
      <w:r w:rsidR="008814B0">
        <w:rPr>
          <w:rFonts w:ascii="Times" w:hAnsi="Times" w:cs="Times"/>
          <w:sz w:val="30"/>
          <w:szCs w:val="30"/>
        </w:rPr>
        <w:t>, even when on top of snow</w:t>
      </w:r>
      <w:r w:rsidR="00C043AA">
        <w:rPr>
          <w:rFonts w:ascii="Times" w:hAnsi="Times" w:cs="Times"/>
          <w:sz w:val="30"/>
          <w:szCs w:val="30"/>
        </w:rPr>
        <w:t xml:space="preserve"> and it is particularly useful to identify clouds made up of water droplets that exist over snow cover.  In the visible, all such features are bright, but in the Snow Ice Channel, the snow appears dark.</w:t>
      </w:r>
    </w:p>
    <w:p w14:paraId="1305B038" w14:textId="77777777" w:rsidR="0016596D" w:rsidRPr="009C1F9B" w:rsidRDefault="0016596D" w:rsidP="0016596D">
      <w:pPr>
        <w:pStyle w:val="NormalWeb"/>
        <w:rPr>
          <w:sz w:val="28"/>
          <w:szCs w:val="28"/>
        </w:rPr>
      </w:pPr>
      <w:r w:rsidRPr="009C1F9B">
        <w:rPr>
          <w:noProof/>
          <w:sz w:val="28"/>
          <w:szCs w:val="28"/>
        </w:rPr>
        <w:drawing>
          <wp:inline distT="0" distB="0" distL="0" distR="0" wp14:anchorId="59B97C49" wp14:editId="3BE1EF29">
            <wp:extent cx="5207000" cy="3505200"/>
            <wp:effectExtent l="50800" t="50800" r="50800" b="50800"/>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209400" cy="3506816"/>
                    </a:xfrm>
                    <a:prstGeom prst="rect">
                      <a:avLst/>
                    </a:prstGeom>
                    <a:ln w="50800">
                      <a:solidFill>
                        <a:schemeClr val="tx1"/>
                      </a:solidFill>
                    </a:ln>
                  </pic:spPr>
                </pic:pic>
              </a:graphicData>
            </a:graphic>
          </wp:inline>
        </w:drawing>
      </w:r>
    </w:p>
    <w:p w14:paraId="5C460E7D" w14:textId="77777777" w:rsidR="0016596D" w:rsidRPr="009C1F9B" w:rsidRDefault="0016596D" w:rsidP="0016596D">
      <w:pPr>
        <w:pStyle w:val="NormalWeb"/>
        <w:spacing w:before="0" w:beforeAutospacing="0" w:after="0" w:afterAutospacing="0"/>
        <w:rPr>
          <w:sz w:val="28"/>
          <w:szCs w:val="28"/>
        </w:rPr>
      </w:pPr>
    </w:p>
    <w:p w14:paraId="13773E97" w14:textId="77777777" w:rsidR="00F05FF7" w:rsidRDefault="00F05FF7" w:rsidP="0016596D">
      <w:pPr>
        <w:pStyle w:val="NormalWeb"/>
        <w:spacing w:before="0" w:beforeAutospacing="0" w:after="0" w:afterAutospacing="0"/>
        <w:rPr>
          <w:rFonts w:eastAsia="Times New Roman"/>
          <w:color w:val="000000"/>
          <w:sz w:val="28"/>
          <w:szCs w:val="28"/>
          <w:shd w:val="clear" w:color="auto" w:fill="FFFFFF"/>
        </w:rPr>
      </w:pPr>
    </w:p>
    <w:p w14:paraId="60A8F408" w14:textId="2F2C3F9B" w:rsidR="00F05FF7" w:rsidRDefault="00F05FF7" w:rsidP="00F05FF7">
      <w:pPr>
        <w:rPr>
          <w:rFonts w:eastAsia="Times New Roman" w:cs="Times New Roman"/>
        </w:rPr>
      </w:pPr>
      <w:r w:rsidRPr="006A7A3F">
        <w:t>Sample app</w:t>
      </w:r>
      <w:r>
        <w:t>lications for the veggie band includes</w:t>
      </w:r>
      <w:r w:rsidRPr="006A7A3F">
        <w:t>:</w:t>
      </w:r>
      <w:r>
        <w:t xml:space="preserve"> (1) Identifying </w:t>
      </w:r>
      <w:r>
        <w:rPr>
          <w:rFonts w:eastAsia="Times New Roman" w:cs="Arial"/>
          <w:color w:val="000000"/>
          <w:sz w:val="28"/>
          <w:szCs w:val="28"/>
          <w:shd w:val="clear" w:color="auto" w:fill="FFFFFF"/>
        </w:rPr>
        <w:t>a</w:t>
      </w:r>
      <w:r w:rsidRPr="000A5AB2">
        <w:rPr>
          <w:rFonts w:eastAsia="Times New Roman" w:cs="Arial"/>
          <w:color w:val="000000"/>
          <w:sz w:val="28"/>
          <w:szCs w:val="28"/>
          <w:shd w:val="clear" w:color="auto" w:fill="FFFFFF"/>
        </w:rPr>
        <w:t>bove-anvil cirrus plumes </w:t>
      </w:r>
      <w:r w:rsidRPr="006A7A3F">
        <w:t xml:space="preserve"> </w:t>
      </w:r>
      <w:r>
        <w:t xml:space="preserve">(2) Identifying </w:t>
      </w:r>
      <w:r>
        <w:rPr>
          <w:rFonts w:ascii="Arial" w:eastAsia="Times New Roman" w:hAnsi="Arial" w:cs="Arial"/>
          <w:color w:val="000000"/>
          <w:sz w:val="21"/>
          <w:szCs w:val="21"/>
          <w:shd w:val="clear" w:color="auto" w:fill="FFFFFF"/>
        </w:rPr>
        <w:t>snow/ice on ground</w:t>
      </w:r>
      <w:r w:rsidR="00BF549C">
        <w:rPr>
          <w:rFonts w:ascii="Arial" w:eastAsia="Times New Roman" w:hAnsi="Arial" w:cs="Arial"/>
          <w:color w:val="000000"/>
          <w:sz w:val="21"/>
          <w:szCs w:val="21"/>
          <w:shd w:val="clear" w:color="auto" w:fill="FFFFFF"/>
        </w:rPr>
        <w:t xml:space="preserve"> (3) Night time fire detection</w:t>
      </w:r>
      <w:r>
        <w:rPr>
          <w:rFonts w:ascii="Arial" w:eastAsia="Times New Roman" w:hAnsi="Arial" w:cs="Arial"/>
          <w:color w:val="000000"/>
          <w:sz w:val="21"/>
          <w:szCs w:val="21"/>
          <w:shd w:val="clear" w:color="auto" w:fill="FFFFFF"/>
        </w:rPr>
        <w:t>.</w:t>
      </w:r>
    </w:p>
    <w:p w14:paraId="4CA6B431" w14:textId="77777777" w:rsidR="00F05FF7" w:rsidRDefault="00F05FF7" w:rsidP="0016596D">
      <w:pPr>
        <w:pStyle w:val="NormalWeb"/>
        <w:spacing w:before="0" w:beforeAutospacing="0" w:after="0" w:afterAutospacing="0"/>
        <w:rPr>
          <w:rFonts w:eastAsia="Times New Roman"/>
          <w:color w:val="000000"/>
          <w:sz w:val="28"/>
          <w:szCs w:val="28"/>
          <w:shd w:val="clear" w:color="auto" w:fill="FFFFFF"/>
        </w:rPr>
      </w:pPr>
    </w:p>
    <w:p w14:paraId="06A6A974" w14:textId="1E1EE396" w:rsidR="0016596D" w:rsidRPr="000A5AB2" w:rsidRDefault="00F2349D" w:rsidP="0016596D">
      <w:pPr>
        <w:pStyle w:val="NormalWeb"/>
        <w:spacing w:before="0" w:beforeAutospacing="0" w:after="0" w:afterAutospacing="0"/>
        <w:rPr>
          <w:rFonts w:eastAsia="Times New Roman" w:cs="Arial"/>
          <w:color w:val="000000"/>
          <w:sz w:val="28"/>
          <w:szCs w:val="28"/>
          <w:shd w:val="clear" w:color="auto" w:fill="FFFFFF"/>
        </w:rPr>
      </w:pPr>
      <w:r>
        <w:rPr>
          <w:rFonts w:eastAsia="Times New Roman"/>
          <w:color w:val="000000"/>
          <w:sz w:val="28"/>
          <w:szCs w:val="28"/>
          <w:shd w:val="clear" w:color="auto" w:fill="FFFFFF"/>
        </w:rPr>
        <w:t xml:space="preserve">(1) </w:t>
      </w:r>
      <w:r w:rsidR="00E84A12" w:rsidRPr="000A5AB2">
        <w:rPr>
          <w:rFonts w:eastAsia="Times New Roman"/>
          <w:color w:val="000000"/>
          <w:sz w:val="28"/>
          <w:szCs w:val="28"/>
          <w:shd w:val="clear" w:color="auto" w:fill="FFFFFF"/>
        </w:rPr>
        <w:t>Identification of </w:t>
      </w:r>
      <w:r w:rsidR="00E84A12" w:rsidRPr="000A5AB2">
        <w:rPr>
          <w:rFonts w:eastAsia="Times New Roman" w:cs="Arial"/>
          <w:color w:val="000000"/>
          <w:sz w:val="28"/>
          <w:szCs w:val="28"/>
          <w:shd w:val="clear" w:color="auto" w:fill="FFFFFF"/>
        </w:rPr>
        <w:t>Above-anvil cirrus plumes </w:t>
      </w:r>
    </w:p>
    <w:p w14:paraId="11A4F382" w14:textId="09DD705C" w:rsidR="00E84A12" w:rsidRDefault="00F05FF7" w:rsidP="0016596D">
      <w:pPr>
        <w:pStyle w:val="NormalWeb"/>
        <w:spacing w:before="0" w:beforeAutospacing="0" w:after="0" w:afterAutospacing="0"/>
        <w:rPr>
          <w:sz w:val="28"/>
          <w:szCs w:val="28"/>
        </w:rPr>
      </w:pPr>
      <w:r>
        <w:rPr>
          <w:noProof/>
          <w:sz w:val="28"/>
          <w:szCs w:val="28"/>
        </w:rPr>
        <w:lastRenderedPageBreak/>
        <w:drawing>
          <wp:inline distT="0" distB="0" distL="0" distR="0" wp14:anchorId="155D084C" wp14:editId="72B50618">
            <wp:extent cx="5486400" cy="4114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5_aacp.jpg"/>
                    <pic:cNvPicPr/>
                  </pic:nvPicPr>
                  <pic:blipFill>
                    <a:blip r:embed="rId30">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47DDC0EC" w14:textId="77777777" w:rsidR="00E84A12" w:rsidRDefault="00E84A12" w:rsidP="00E84A12">
      <w:pPr>
        <w:ind w:left="60"/>
        <w:rPr>
          <w:rFonts w:ascii="Arial" w:eastAsia="Times New Roman" w:hAnsi="Arial" w:cs="Arial"/>
          <w:color w:val="000000"/>
          <w:sz w:val="21"/>
          <w:szCs w:val="21"/>
          <w:shd w:val="clear" w:color="auto" w:fill="FFFFFF"/>
        </w:rPr>
      </w:pPr>
      <w:r w:rsidRPr="003342C1">
        <w:rPr>
          <w:rFonts w:ascii="Arial" w:eastAsia="Times New Roman" w:hAnsi="Arial" w:cs="Arial"/>
          <w:color w:val="000000"/>
          <w:sz w:val="21"/>
          <w:szCs w:val="21"/>
          <w:shd w:val="clear" w:color="auto" w:fill="FFFFFF"/>
        </w:rPr>
        <w:t xml:space="preserve">The above-anvil cirrus plumes could also be seen in GOES-16 Near-Infrared “Snow/Ice” </w:t>
      </w:r>
      <w:r w:rsidRPr="003342C1">
        <w:rPr>
          <w:rFonts w:ascii="Arial" w:eastAsia="Times New Roman" w:hAnsi="Arial" w:cs="Arial"/>
          <w:color w:val="000000" w:themeColor="text1"/>
          <w:sz w:val="21"/>
          <w:szCs w:val="21"/>
          <w:shd w:val="clear" w:color="auto" w:fill="FFFFFF"/>
        </w:rPr>
        <w:t>(</w:t>
      </w:r>
      <w:hyperlink r:id="rId31" w:history="1">
        <w:r w:rsidRPr="003342C1">
          <w:rPr>
            <w:rFonts w:ascii="Arial" w:eastAsia="Times New Roman" w:hAnsi="Arial" w:cs="Arial"/>
            <w:b/>
            <w:bCs/>
            <w:color w:val="000000" w:themeColor="text1"/>
            <w:sz w:val="21"/>
            <w:szCs w:val="21"/>
            <w:shd w:val="clear" w:color="auto" w:fill="FFFFFF"/>
          </w:rPr>
          <w:t>1.61 µm</w:t>
        </w:r>
      </w:hyperlink>
      <w:r w:rsidRPr="003342C1">
        <w:rPr>
          <w:rFonts w:ascii="Arial" w:eastAsia="Times New Roman" w:hAnsi="Arial" w:cs="Arial"/>
          <w:color w:val="000000" w:themeColor="text1"/>
          <w:sz w:val="21"/>
          <w:szCs w:val="21"/>
          <w:shd w:val="clear" w:color="auto" w:fill="FFFFFF"/>
        </w:rPr>
        <w:t>)</w:t>
      </w:r>
      <w:r w:rsidRPr="003342C1">
        <w:rPr>
          <w:rFonts w:ascii="Arial" w:eastAsia="Times New Roman" w:hAnsi="Arial" w:cs="Arial"/>
          <w:color w:val="000000"/>
          <w:sz w:val="21"/>
          <w:szCs w:val="21"/>
          <w:shd w:val="clear" w:color="auto" w:fill="FFFFFF"/>
        </w:rPr>
        <w:t xml:space="preserve"> images</w:t>
      </w:r>
    </w:p>
    <w:p w14:paraId="213F07E9" w14:textId="77777777" w:rsidR="00E84A12" w:rsidRDefault="00E84A12" w:rsidP="00E84A12">
      <w:pPr>
        <w:ind w:left="60"/>
        <w:rPr>
          <w:rFonts w:ascii="Arial" w:eastAsia="Times New Roman" w:hAnsi="Arial" w:cs="Arial"/>
          <w:color w:val="000000"/>
          <w:sz w:val="21"/>
          <w:szCs w:val="21"/>
          <w:shd w:val="clear" w:color="auto" w:fill="FFFFFF"/>
        </w:rPr>
      </w:pPr>
    </w:p>
    <w:p w14:paraId="547698AA" w14:textId="0F2C378A" w:rsidR="00861895" w:rsidRDefault="00B61D39" w:rsidP="00E84A12">
      <w:pPr>
        <w:ind w:left="60"/>
        <w:rPr>
          <w:rFonts w:ascii="Arial" w:eastAsia="Times New Roman" w:hAnsi="Arial" w:cs="Arial"/>
          <w:color w:val="000000"/>
          <w:sz w:val="21"/>
          <w:szCs w:val="21"/>
          <w:shd w:val="clear" w:color="auto" w:fill="FFFFFF"/>
        </w:rPr>
      </w:pPr>
      <w:r w:rsidRPr="00B61D39">
        <w:rPr>
          <w:rFonts w:ascii="Arial" w:eastAsia="Times New Roman" w:hAnsi="Arial" w:cs="Arial"/>
          <w:b/>
          <w:color w:val="000000"/>
          <w:sz w:val="21"/>
          <w:szCs w:val="21"/>
          <w:shd w:val="clear" w:color="auto" w:fill="FFFFFF"/>
        </w:rPr>
        <w:t>1:</w:t>
      </w:r>
      <w:r>
        <w:rPr>
          <w:rFonts w:ascii="Arial" w:eastAsia="Times New Roman" w:hAnsi="Arial" w:cs="Arial"/>
          <w:color w:val="000000"/>
          <w:sz w:val="21"/>
          <w:szCs w:val="21"/>
          <w:shd w:val="clear" w:color="auto" w:fill="FFFFFF"/>
        </w:rPr>
        <w:t xml:space="preserve"> Liquid water clouds reflecting energy and appears bright </w:t>
      </w:r>
      <w:r w:rsidR="00DF3C5D">
        <w:rPr>
          <w:rFonts w:ascii="Arial" w:eastAsia="Times New Roman" w:hAnsi="Arial" w:cs="Arial"/>
          <w:color w:val="000000"/>
          <w:sz w:val="21"/>
          <w:szCs w:val="21"/>
          <w:shd w:val="clear" w:color="auto" w:fill="FFFFFF"/>
        </w:rPr>
        <w:t>at</w:t>
      </w:r>
      <w:r>
        <w:rPr>
          <w:rFonts w:ascii="Arial" w:eastAsia="Times New Roman" w:hAnsi="Arial" w:cs="Arial"/>
          <w:color w:val="000000"/>
          <w:sz w:val="21"/>
          <w:szCs w:val="21"/>
          <w:shd w:val="clear" w:color="auto" w:fill="FFFFFF"/>
        </w:rPr>
        <w:t xml:space="preserve"> 1.61</w:t>
      </w:r>
      <w:r w:rsidRPr="009C1F9B">
        <w:rPr>
          <w:sz w:val="28"/>
          <w:szCs w:val="28"/>
        </w:rPr>
        <w:t>µ</w:t>
      </w:r>
      <w:r>
        <w:rPr>
          <w:rFonts w:ascii="Arial" w:eastAsia="Times New Roman" w:hAnsi="Arial" w:cs="Arial"/>
          <w:color w:val="000000"/>
          <w:sz w:val="21"/>
          <w:szCs w:val="21"/>
          <w:shd w:val="clear" w:color="auto" w:fill="FFFFFF"/>
        </w:rPr>
        <w:t>m</w:t>
      </w:r>
    </w:p>
    <w:p w14:paraId="064B7464" w14:textId="2E5B72DD" w:rsidR="00B61D39" w:rsidRDefault="00B61D39" w:rsidP="00E84A12">
      <w:pPr>
        <w:ind w:left="60"/>
        <w:rPr>
          <w:rFonts w:ascii="Arial" w:eastAsia="Times New Roman" w:hAnsi="Arial" w:cs="Arial"/>
          <w:color w:val="000000"/>
          <w:sz w:val="21"/>
          <w:szCs w:val="21"/>
          <w:shd w:val="clear" w:color="auto" w:fill="FFFFFF"/>
        </w:rPr>
      </w:pPr>
      <w:r w:rsidRPr="00B61D39">
        <w:rPr>
          <w:rFonts w:ascii="Arial" w:eastAsia="Times New Roman" w:hAnsi="Arial" w:cs="Arial"/>
          <w:b/>
          <w:color w:val="000000"/>
          <w:sz w:val="21"/>
          <w:szCs w:val="21"/>
          <w:shd w:val="clear" w:color="auto" w:fill="FFFFFF"/>
        </w:rPr>
        <w:t>2:</w:t>
      </w:r>
      <w:r>
        <w:rPr>
          <w:rFonts w:ascii="Arial" w:eastAsia="Times New Roman" w:hAnsi="Arial" w:cs="Arial"/>
          <w:color w:val="000000"/>
          <w:sz w:val="21"/>
          <w:szCs w:val="21"/>
          <w:shd w:val="clear" w:color="auto" w:fill="FFFFFF"/>
        </w:rPr>
        <w:t xml:space="preserve"> Ice clouds absorbs energy and appears darker at 1.61</w:t>
      </w:r>
      <w:r w:rsidRPr="009C1F9B">
        <w:rPr>
          <w:sz w:val="28"/>
          <w:szCs w:val="28"/>
        </w:rPr>
        <w:t>µ</w:t>
      </w:r>
      <w:r>
        <w:rPr>
          <w:rFonts w:ascii="Arial" w:eastAsia="Times New Roman" w:hAnsi="Arial" w:cs="Arial"/>
          <w:color w:val="000000"/>
          <w:sz w:val="21"/>
          <w:szCs w:val="21"/>
          <w:shd w:val="clear" w:color="auto" w:fill="FFFFFF"/>
        </w:rPr>
        <w:t>m</w:t>
      </w:r>
    </w:p>
    <w:p w14:paraId="64CB988F" w14:textId="77777777" w:rsidR="00861895" w:rsidRDefault="00861895" w:rsidP="00E84A12">
      <w:pPr>
        <w:ind w:left="60"/>
        <w:rPr>
          <w:rFonts w:ascii="Arial" w:eastAsia="Times New Roman" w:hAnsi="Arial" w:cs="Arial"/>
          <w:color w:val="000000"/>
          <w:sz w:val="21"/>
          <w:szCs w:val="21"/>
          <w:shd w:val="clear" w:color="auto" w:fill="FFFFFF"/>
        </w:rPr>
      </w:pPr>
    </w:p>
    <w:p w14:paraId="34648DF3" w14:textId="77777777" w:rsidR="00B61D39" w:rsidRDefault="00B61D39" w:rsidP="00E84A12">
      <w:pPr>
        <w:ind w:left="60"/>
        <w:rPr>
          <w:rFonts w:ascii="Arial" w:eastAsia="Times New Roman" w:hAnsi="Arial" w:cs="Arial"/>
          <w:color w:val="000000"/>
          <w:sz w:val="21"/>
          <w:szCs w:val="21"/>
          <w:shd w:val="clear" w:color="auto" w:fill="FFFFFF"/>
        </w:rPr>
      </w:pPr>
    </w:p>
    <w:p w14:paraId="10A685E3" w14:textId="77777777" w:rsidR="00B61D39" w:rsidRDefault="00B61D39" w:rsidP="00E84A12">
      <w:pPr>
        <w:ind w:left="60"/>
        <w:rPr>
          <w:rFonts w:ascii="Arial" w:eastAsia="Times New Roman" w:hAnsi="Arial" w:cs="Arial"/>
          <w:color w:val="000000"/>
          <w:sz w:val="21"/>
          <w:szCs w:val="21"/>
          <w:shd w:val="clear" w:color="auto" w:fill="FFFFFF"/>
        </w:rPr>
      </w:pPr>
    </w:p>
    <w:p w14:paraId="6AAFA274" w14:textId="2D1AE7E2" w:rsidR="00E84A12" w:rsidRDefault="00E141ED" w:rsidP="00E84A12">
      <w:pPr>
        <w:ind w:left="60"/>
        <w:rPr>
          <w:rFonts w:ascii="Arial" w:eastAsia="Times New Roman" w:hAnsi="Arial" w:cs="Arial"/>
          <w:color w:val="000000"/>
          <w:sz w:val="21"/>
          <w:szCs w:val="21"/>
          <w:shd w:val="clear" w:color="auto" w:fill="FFFFFF"/>
        </w:rPr>
      </w:pPr>
      <w:r w:rsidRPr="008E04B7">
        <w:rPr>
          <w:rFonts w:ascii="Arial" w:eastAsia="Times New Roman" w:hAnsi="Arial" w:cs="Arial"/>
          <w:noProof/>
          <w:color w:val="000000"/>
          <w:sz w:val="21"/>
          <w:szCs w:val="21"/>
          <w:shd w:val="clear" w:color="auto" w:fill="FFFFFF"/>
        </w:rPr>
        <w:lastRenderedPageBreak/>
        <w:drawing>
          <wp:inline distT="0" distB="0" distL="0" distR="0" wp14:anchorId="5897BB74" wp14:editId="4FFF462E">
            <wp:extent cx="4663440" cy="3773929"/>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16ABIB05nomap-20180104_141220.png"/>
                    <pic:cNvPicPr/>
                  </pic:nvPicPr>
                  <pic:blipFill>
                    <a:blip r:embed="rId32">
                      <a:extLst>
                        <a:ext uri="{28A0092B-C50C-407E-A947-70E740481C1C}">
                          <a14:useLocalDpi xmlns:a14="http://schemas.microsoft.com/office/drawing/2010/main" val="0"/>
                        </a:ext>
                      </a:extLst>
                    </a:blip>
                    <a:stretch>
                      <a:fillRect/>
                    </a:stretch>
                  </pic:blipFill>
                  <pic:spPr>
                    <a:xfrm>
                      <a:off x="0" y="0"/>
                      <a:ext cx="4663440" cy="3773929"/>
                    </a:xfrm>
                    <a:prstGeom prst="rect">
                      <a:avLst/>
                    </a:prstGeom>
                  </pic:spPr>
                </pic:pic>
              </a:graphicData>
            </a:graphic>
          </wp:inline>
        </w:drawing>
      </w:r>
    </w:p>
    <w:p w14:paraId="6BC56CE4" w14:textId="7C3E8604" w:rsidR="00E141ED" w:rsidRDefault="00E141ED" w:rsidP="00E84A12">
      <w:pPr>
        <w:ind w:left="60"/>
        <w:rPr>
          <w:rFonts w:ascii="Arial" w:eastAsia="Times New Roman" w:hAnsi="Arial" w:cs="Arial"/>
          <w:color w:val="000000"/>
          <w:sz w:val="21"/>
          <w:szCs w:val="21"/>
          <w:shd w:val="clear" w:color="auto" w:fill="FFFFFF"/>
        </w:rPr>
      </w:pPr>
      <w:r w:rsidRPr="008E04B7">
        <w:rPr>
          <w:rFonts w:ascii="Arial" w:eastAsia="Times New Roman" w:hAnsi="Arial" w:cs="Arial"/>
          <w:noProof/>
          <w:color w:val="000000"/>
          <w:sz w:val="21"/>
          <w:szCs w:val="21"/>
          <w:shd w:val="clear" w:color="auto" w:fill="FFFFFF"/>
        </w:rPr>
        <w:drawing>
          <wp:inline distT="0" distB="0" distL="0" distR="0" wp14:anchorId="2D7DA2D4" wp14:editId="47DC5C15">
            <wp:extent cx="2743200" cy="2219960"/>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16ABIB02nomap-20180104_141220.png"/>
                    <pic:cNvPicPr/>
                  </pic:nvPicPr>
                  <pic:blipFill>
                    <a:blip r:embed="rId33">
                      <a:extLst>
                        <a:ext uri="{28A0092B-C50C-407E-A947-70E740481C1C}">
                          <a14:useLocalDpi xmlns:a14="http://schemas.microsoft.com/office/drawing/2010/main" val="0"/>
                        </a:ext>
                      </a:extLst>
                    </a:blip>
                    <a:stretch>
                      <a:fillRect/>
                    </a:stretch>
                  </pic:blipFill>
                  <pic:spPr>
                    <a:xfrm>
                      <a:off x="0" y="0"/>
                      <a:ext cx="2743200" cy="2219960"/>
                    </a:xfrm>
                    <a:prstGeom prst="rect">
                      <a:avLst/>
                    </a:prstGeom>
                  </pic:spPr>
                </pic:pic>
              </a:graphicData>
            </a:graphic>
          </wp:inline>
        </w:drawing>
      </w:r>
    </w:p>
    <w:p w14:paraId="0FEF49D0" w14:textId="77777777" w:rsidR="00E141ED" w:rsidRDefault="00E141ED" w:rsidP="00E84A12">
      <w:pPr>
        <w:ind w:left="60"/>
        <w:rPr>
          <w:rFonts w:ascii="Arial" w:eastAsia="Times New Roman" w:hAnsi="Arial" w:cs="Arial"/>
          <w:color w:val="000000"/>
          <w:sz w:val="21"/>
          <w:szCs w:val="21"/>
          <w:shd w:val="clear" w:color="auto" w:fill="FFFFFF"/>
        </w:rPr>
      </w:pPr>
    </w:p>
    <w:p w14:paraId="110107F1" w14:textId="77777777" w:rsidR="008814B0" w:rsidRDefault="008814B0" w:rsidP="008E04B7">
      <w:pPr>
        <w:ind w:left="60"/>
      </w:pPr>
    </w:p>
    <w:p w14:paraId="47553980" w14:textId="2033792F" w:rsidR="0016596D" w:rsidRDefault="0016596D" w:rsidP="0016596D">
      <w:pPr>
        <w:pStyle w:val="NormalWeb"/>
        <w:rPr>
          <w:sz w:val="28"/>
          <w:szCs w:val="28"/>
        </w:rPr>
      </w:pPr>
      <w:proofErr w:type="gramStart"/>
      <w:r w:rsidRPr="009C1F9B">
        <w:rPr>
          <w:b/>
          <w:bCs/>
          <w:sz w:val="28"/>
          <w:szCs w:val="28"/>
        </w:rPr>
        <w:t>Night</w:t>
      </w:r>
      <w:r w:rsidR="00F12D9F">
        <w:rPr>
          <w:b/>
          <w:bCs/>
          <w:sz w:val="28"/>
          <w:szCs w:val="28"/>
        </w:rPr>
        <w:t xml:space="preserve"> </w:t>
      </w:r>
      <w:r w:rsidRPr="009C1F9B">
        <w:rPr>
          <w:b/>
          <w:bCs/>
          <w:sz w:val="28"/>
          <w:szCs w:val="28"/>
        </w:rPr>
        <w:t>time</w:t>
      </w:r>
      <w:proofErr w:type="gramEnd"/>
      <w:r w:rsidRPr="009C1F9B">
        <w:rPr>
          <w:b/>
          <w:bCs/>
          <w:sz w:val="28"/>
          <w:szCs w:val="28"/>
        </w:rPr>
        <w:t xml:space="preserve"> application:  </w:t>
      </w:r>
      <w:r w:rsidRPr="009C1F9B">
        <w:rPr>
          <w:sz w:val="28"/>
          <w:szCs w:val="28"/>
        </w:rPr>
        <w:t xml:space="preserve">Fires can be detected using the 1.61 µm channel at night.  This is especially true of very hot fires.  Care must be taken </w:t>
      </w:r>
      <w:r w:rsidR="00C043AA">
        <w:rPr>
          <w:sz w:val="28"/>
          <w:szCs w:val="28"/>
        </w:rPr>
        <w:t xml:space="preserve">however </w:t>
      </w:r>
      <w:r w:rsidRPr="009C1F9B">
        <w:rPr>
          <w:sz w:val="28"/>
          <w:szCs w:val="28"/>
        </w:rPr>
        <w:t xml:space="preserve">to monitor clouds:  cloud motion or development can block the </w:t>
      </w:r>
      <w:proofErr w:type="gramStart"/>
      <w:r w:rsidRPr="009C1F9B">
        <w:rPr>
          <w:sz w:val="28"/>
          <w:szCs w:val="28"/>
        </w:rPr>
        <w:t>night-time</w:t>
      </w:r>
      <w:proofErr w:type="gramEnd"/>
      <w:r w:rsidRPr="009C1F9B">
        <w:rPr>
          <w:sz w:val="28"/>
          <w:szCs w:val="28"/>
        </w:rPr>
        <w:t xml:space="preserve"> view of the fire.</w:t>
      </w:r>
    </w:p>
    <w:p w14:paraId="15F69E05" w14:textId="3118DC24" w:rsidR="00BF549C" w:rsidRPr="009C1F9B" w:rsidRDefault="00BF549C" w:rsidP="0016596D">
      <w:pPr>
        <w:pStyle w:val="NormalWeb"/>
        <w:rPr>
          <w:sz w:val="28"/>
          <w:szCs w:val="28"/>
        </w:rPr>
      </w:pPr>
      <w:r>
        <w:rPr>
          <w:sz w:val="28"/>
          <w:szCs w:val="28"/>
        </w:rPr>
        <w:t>(3) Night time fire detection</w:t>
      </w:r>
    </w:p>
    <w:p w14:paraId="3DE4EC87" w14:textId="77777777" w:rsidR="0016596D" w:rsidRPr="009C1F9B" w:rsidRDefault="0016596D" w:rsidP="0016596D">
      <w:pPr>
        <w:pStyle w:val="NormalWeb"/>
        <w:rPr>
          <w:sz w:val="28"/>
          <w:szCs w:val="28"/>
        </w:rPr>
      </w:pPr>
      <w:r>
        <w:rPr>
          <w:noProof/>
          <w:sz w:val="28"/>
          <w:szCs w:val="28"/>
        </w:rPr>
        <w:lastRenderedPageBreak/>
        <w:drawing>
          <wp:inline distT="0" distB="0" distL="0" distR="0" wp14:anchorId="328DFE84" wp14:editId="0C69CAF3">
            <wp:extent cx="5486400" cy="3886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06 at 12.47.15 PM.png"/>
                    <pic:cNvPicPr/>
                  </pic:nvPicPr>
                  <pic:blipFill>
                    <a:blip r:embed="rId34">
                      <a:extLst>
                        <a:ext uri="{28A0092B-C50C-407E-A947-70E740481C1C}">
                          <a14:useLocalDpi xmlns:a14="http://schemas.microsoft.com/office/drawing/2010/main" val="0"/>
                        </a:ext>
                      </a:extLst>
                    </a:blip>
                    <a:stretch>
                      <a:fillRect/>
                    </a:stretch>
                  </pic:blipFill>
                  <pic:spPr>
                    <a:xfrm>
                      <a:off x="0" y="0"/>
                      <a:ext cx="5486400" cy="3886200"/>
                    </a:xfrm>
                    <a:prstGeom prst="rect">
                      <a:avLst/>
                    </a:prstGeom>
                  </pic:spPr>
                </pic:pic>
              </a:graphicData>
            </a:graphic>
          </wp:inline>
        </w:drawing>
      </w:r>
      <w:proofErr w:type="gramStart"/>
      <w:r w:rsidRPr="009C1F9B">
        <w:rPr>
          <w:i/>
          <w:iCs/>
          <w:sz w:val="28"/>
          <w:szCs w:val="28"/>
        </w:rPr>
        <w:t>GOES-16 ‘Snow/Ice Channel’ (1.61 mm) at 02:57 UTC, 07 March 2017 (Inset:  3.9 mm color-enhanced to show Hot Spots).</w:t>
      </w:r>
      <w:proofErr w:type="gramEnd"/>
      <w:r w:rsidRPr="009C1F9B">
        <w:rPr>
          <w:i/>
          <w:iCs/>
          <w:sz w:val="28"/>
          <w:szCs w:val="28"/>
        </w:rPr>
        <w:t xml:space="preserve"> The default 1.61 mm enhancement usually does not show fires – it must be changed</w:t>
      </w:r>
    </w:p>
    <w:p w14:paraId="1252C785" w14:textId="05A83B25" w:rsidR="0016596D" w:rsidRPr="000A5AB2" w:rsidRDefault="0016596D" w:rsidP="0016596D">
      <w:pPr>
        <w:pStyle w:val="NormalWeb"/>
        <w:rPr>
          <w:sz w:val="28"/>
          <w:szCs w:val="28"/>
        </w:rPr>
      </w:pPr>
      <w:r w:rsidRPr="00861895">
        <w:rPr>
          <w:sz w:val="28"/>
          <w:szCs w:val="28"/>
        </w:rPr>
        <w:t xml:space="preserve"> </w:t>
      </w:r>
      <w:r w:rsidRPr="000A5AB2">
        <w:rPr>
          <w:sz w:val="28"/>
          <w:szCs w:val="28"/>
        </w:rPr>
        <w:t>1:  Hot fires emit 1.61</w:t>
      </w:r>
      <w:r w:rsidR="00E141ED" w:rsidRPr="009C1F9B">
        <w:rPr>
          <w:sz w:val="28"/>
          <w:szCs w:val="28"/>
        </w:rPr>
        <w:t>µ</w:t>
      </w:r>
      <w:proofErr w:type="gramStart"/>
      <w:r w:rsidRPr="000A5AB2">
        <w:rPr>
          <w:sz w:val="28"/>
          <w:szCs w:val="28"/>
        </w:rPr>
        <w:t>m radiation</w:t>
      </w:r>
      <w:proofErr w:type="gramEnd"/>
      <w:r w:rsidRPr="000A5AB2">
        <w:rPr>
          <w:sz w:val="28"/>
          <w:szCs w:val="28"/>
        </w:rPr>
        <w:t xml:space="preserve"> that shows up well against the black        background of night.</w:t>
      </w:r>
    </w:p>
    <w:p w14:paraId="0CBCEFF1" w14:textId="21F1BF4D" w:rsidR="0016596D" w:rsidRPr="000A5AB2" w:rsidRDefault="0016596D" w:rsidP="0016596D">
      <w:pPr>
        <w:pStyle w:val="NormalWeb"/>
        <w:rPr>
          <w:sz w:val="28"/>
          <w:szCs w:val="28"/>
        </w:rPr>
      </w:pPr>
      <w:r w:rsidRPr="000A5AB2">
        <w:rPr>
          <w:sz w:val="28"/>
          <w:szCs w:val="28"/>
        </w:rPr>
        <w:t xml:space="preserve">2: </w:t>
      </w:r>
      <w:r w:rsidRPr="00861895">
        <w:rPr>
          <w:sz w:val="28"/>
          <w:szCs w:val="28"/>
        </w:rPr>
        <w:t xml:space="preserve">  </w:t>
      </w:r>
      <w:r w:rsidRPr="000A5AB2">
        <w:rPr>
          <w:sz w:val="28"/>
          <w:szCs w:val="28"/>
        </w:rPr>
        <w:t>Inset shows the 3.9</w:t>
      </w:r>
      <w:r w:rsidR="00E141ED" w:rsidRPr="009C1F9B">
        <w:rPr>
          <w:sz w:val="28"/>
          <w:szCs w:val="28"/>
        </w:rPr>
        <w:t>µ</w:t>
      </w:r>
      <w:r w:rsidRPr="000A5AB2">
        <w:rPr>
          <w:sz w:val="28"/>
          <w:szCs w:val="28"/>
        </w:rPr>
        <w:t>m image for the same time.</w:t>
      </w:r>
    </w:p>
    <w:p w14:paraId="18B207A4" w14:textId="77777777" w:rsidR="00E84A12" w:rsidRDefault="00E84A12" w:rsidP="006C36D0">
      <w:pPr>
        <w:pStyle w:val="NormalWeb"/>
        <w:spacing w:before="0" w:beforeAutospacing="0" w:after="0" w:afterAutospacing="0"/>
        <w:rPr>
          <w:rFonts w:cstheme="minorBidi"/>
          <w:noProof/>
          <w:sz w:val="28"/>
          <w:szCs w:val="28"/>
        </w:rPr>
      </w:pPr>
    </w:p>
    <w:p w14:paraId="00DBE624" w14:textId="77777777" w:rsidR="00E84A12" w:rsidRDefault="00E84A12" w:rsidP="006C36D0">
      <w:pPr>
        <w:pStyle w:val="NormalWeb"/>
        <w:spacing w:before="0" w:beforeAutospacing="0" w:after="0" w:afterAutospacing="0"/>
        <w:rPr>
          <w:rFonts w:cstheme="minorBidi"/>
          <w:noProof/>
          <w:sz w:val="28"/>
          <w:szCs w:val="28"/>
        </w:rPr>
      </w:pPr>
    </w:p>
    <w:p w14:paraId="0F18921A" w14:textId="77777777" w:rsidR="00E84A12" w:rsidRDefault="00E84A12" w:rsidP="006C36D0">
      <w:pPr>
        <w:pStyle w:val="NormalWeb"/>
        <w:spacing w:before="0" w:beforeAutospacing="0" w:after="0" w:afterAutospacing="0"/>
        <w:rPr>
          <w:rFonts w:cstheme="minorBidi"/>
          <w:noProof/>
          <w:sz w:val="28"/>
          <w:szCs w:val="28"/>
        </w:rPr>
      </w:pPr>
    </w:p>
    <w:p w14:paraId="4436CD61" w14:textId="055257F0" w:rsidR="006C36D0" w:rsidRPr="00314A52" w:rsidRDefault="006C36D0" w:rsidP="006C36D0">
      <w:pPr>
        <w:pStyle w:val="NormalWeb"/>
        <w:spacing w:before="0" w:beforeAutospacing="0" w:after="0" w:afterAutospacing="0"/>
        <w:rPr>
          <w:b/>
          <w:sz w:val="28"/>
          <w:szCs w:val="28"/>
          <w:u w:val="single"/>
        </w:rPr>
      </w:pPr>
      <w:r>
        <w:rPr>
          <w:b/>
          <w:sz w:val="28"/>
          <w:szCs w:val="28"/>
          <w:u w:val="single"/>
        </w:rPr>
        <w:t>Band 06 (2.2</w:t>
      </w:r>
      <w:r w:rsidR="00DF3C5D">
        <w:rPr>
          <w:rFonts w:cs="Times"/>
          <w:sz w:val="30"/>
          <w:szCs w:val="30"/>
        </w:rPr>
        <w:t>μ</w:t>
      </w:r>
      <w:r>
        <w:rPr>
          <w:b/>
          <w:sz w:val="28"/>
          <w:szCs w:val="28"/>
          <w:u w:val="single"/>
        </w:rPr>
        <w:t>m): Cloud particle size</w:t>
      </w:r>
    </w:p>
    <w:p w14:paraId="0571C84D" w14:textId="77777777" w:rsidR="006C36D0" w:rsidRPr="009C1F9B" w:rsidRDefault="006C36D0" w:rsidP="006C36D0">
      <w:pPr>
        <w:pStyle w:val="NormalWeb"/>
        <w:spacing w:before="0" w:beforeAutospacing="0" w:after="0" w:afterAutospacing="0"/>
        <w:rPr>
          <w:sz w:val="28"/>
          <w:szCs w:val="28"/>
        </w:rPr>
      </w:pPr>
    </w:p>
    <w:p w14:paraId="791DDF14" w14:textId="069BB2BC" w:rsidR="006C36D0" w:rsidRDefault="001303B4" w:rsidP="006C36D0">
      <w:pPr>
        <w:pStyle w:val="NormalWeb"/>
        <w:spacing w:before="0" w:beforeAutospacing="0" w:after="0" w:afterAutospacing="0"/>
        <w:rPr>
          <w:b/>
          <w:bCs/>
          <w:sz w:val="28"/>
          <w:szCs w:val="28"/>
        </w:rPr>
      </w:pPr>
      <w:r>
        <w:rPr>
          <w:b/>
          <w:bCs/>
          <w:sz w:val="28"/>
          <w:szCs w:val="28"/>
        </w:rPr>
        <w:t>Why is the Cloud particle</w:t>
      </w:r>
      <w:r w:rsidR="00B92D5C">
        <w:rPr>
          <w:b/>
          <w:bCs/>
          <w:sz w:val="28"/>
          <w:szCs w:val="28"/>
        </w:rPr>
        <w:t xml:space="preserve"> size band</w:t>
      </w:r>
      <w:r w:rsidR="006C36D0" w:rsidRPr="009C1F9B">
        <w:rPr>
          <w:b/>
          <w:bCs/>
          <w:sz w:val="28"/>
          <w:szCs w:val="28"/>
        </w:rPr>
        <w:t xml:space="preserve"> Important?</w:t>
      </w:r>
    </w:p>
    <w:p w14:paraId="4D171503" w14:textId="77777777" w:rsidR="006C36D0" w:rsidRDefault="006C36D0" w:rsidP="006C36D0">
      <w:pPr>
        <w:pStyle w:val="NormalWeb"/>
        <w:spacing w:before="0" w:beforeAutospacing="0" w:after="0" w:afterAutospacing="0"/>
        <w:rPr>
          <w:b/>
          <w:bCs/>
          <w:sz w:val="28"/>
          <w:szCs w:val="28"/>
        </w:rPr>
      </w:pPr>
    </w:p>
    <w:p w14:paraId="2BAB187A" w14:textId="166CF6DF" w:rsidR="001303B4" w:rsidRPr="001303B4" w:rsidRDefault="006C36D0" w:rsidP="00FB5A8C">
      <w:pPr>
        <w:widowControl w:val="0"/>
        <w:autoSpaceDE w:val="0"/>
        <w:autoSpaceDN w:val="0"/>
        <w:adjustRightInd w:val="0"/>
        <w:spacing w:after="240"/>
        <w:rPr>
          <w:rFonts w:ascii="Times" w:hAnsi="Times" w:cs="Times"/>
          <w:sz w:val="30"/>
          <w:szCs w:val="30"/>
        </w:rPr>
      </w:pPr>
      <w:r>
        <w:rPr>
          <w:rFonts w:ascii="Times" w:hAnsi="Times" w:cs="Times"/>
          <w:sz w:val="30"/>
          <w:szCs w:val="30"/>
        </w:rPr>
        <w:t>The 2.2</w:t>
      </w:r>
      <w:r w:rsidR="001303B4">
        <w:rPr>
          <w:rFonts w:ascii="Times" w:hAnsi="Times" w:cs="Times"/>
          <w:sz w:val="30"/>
          <w:szCs w:val="30"/>
        </w:rPr>
        <w:t>4</w:t>
      </w:r>
      <w:r>
        <w:rPr>
          <w:rFonts w:ascii="Times" w:hAnsi="Times" w:cs="Times"/>
          <w:sz w:val="30"/>
          <w:szCs w:val="30"/>
        </w:rPr>
        <w:t xml:space="preserve"> </w:t>
      </w:r>
      <w:proofErr w:type="spellStart"/>
      <w:r>
        <w:rPr>
          <w:rFonts w:ascii="Times" w:hAnsi="Times" w:cs="Times"/>
          <w:sz w:val="30"/>
          <w:szCs w:val="30"/>
        </w:rPr>
        <w:t>μm</w:t>
      </w:r>
      <w:proofErr w:type="spellEnd"/>
      <w:r>
        <w:rPr>
          <w:rFonts w:ascii="Times" w:hAnsi="Times" w:cs="Times"/>
          <w:sz w:val="30"/>
          <w:szCs w:val="30"/>
        </w:rPr>
        <w:t xml:space="preserve"> band, in conjunction with other bands, will e</w:t>
      </w:r>
      <w:r w:rsidR="00B92D5C">
        <w:rPr>
          <w:rFonts w:ascii="Times" w:hAnsi="Times" w:cs="Times"/>
          <w:sz w:val="30"/>
          <w:szCs w:val="30"/>
        </w:rPr>
        <w:t>nable cloud particle size esti</w:t>
      </w:r>
      <w:r>
        <w:rPr>
          <w:rFonts w:ascii="Times" w:hAnsi="Times" w:cs="Times"/>
          <w:sz w:val="30"/>
          <w:szCs w:val="30"/>
        </w:rPr>
        <w:t>mation</w:t>
      </w:r>
      <w:r w:rsidR="00C043AA">
        <w:rPr>
          <w:rFonts w:ascii="Times" w:hAnsi="Times" w:cs="Times"/>
          <w:sz w:val="30"/>
          <w:szCs w:val="30"/>
        </w:rPr>
        <w:t xml:space="preserve"> in GOES-16 Baseline Products</w:t>
      </w:r>
      <w:r>
        <w:rPr>
          <w:rFonts w:ascii="Times" w:hAnsi="Times" w:cs="Times"/>
          <w:sz w:val="30"/>
          <w:szCs w:val="30"/>
        </w:rPr>
        <w:t xml:space="preserve">. </w:t>
      </w:r>
      <w:r w:rsidR="00C043AA">
        <w:rPr>
          <w:rFonts w:ascii="Times" w:hAnsi="Times" w:cs="Times"/>
          <w:sz w:val="30"/>
          <w:szCs w:val="30"/>
        </w:rPr>
        <w:t xml:space="preserve">Reflectance in this channel is similar in many ways to reflectance in the Snow/Ice Channel at 1.61 </w:t>
      </w:r>
      <w:proofErr w:type="spellStart"/>
      <w:r w:rsidR="00DF3C5D">
        <w:rPr>
          <w:rFonts w:ascii="Times" w:hAnsi="Times" w:cs="Times"/>
          <w:sz w:val="30"/>
          <w:szCs w:val="30"/>
        </w:rPr>
        <w:t>μ</w:t>
      </w:r>
      <w:r w:rsidR="00C043AA">
        <w:rPr>
          <w:rFonts w:ascii="Times" w:hAnsi="Times" w:cs="Times"/>
          <w:sz w:val="30"/>
          <w:szCs w:val="30"/>
        </w:rPr>
        <w:t>m</w:t>
      </w:r>
      <w:proofErr w:type="spellEnd"/>
      <w:r w:rsidR="00C043AA">
        <w:rPr>
          <w:rFonts w:ascii="Times" w:hAnsi="Times" w:cs="Times"/>
          <w:sz w:val="30"/>
          <w:szCs w:val="30"/>
        </w:rPr>
        <w:t xml:space="preserve">, and the 2.24 </w:t>
      </w:r>
      <w:proofErr w:type="spellStart"/>
      <w:r w:rsidR="00DF3C5D">
        <w:rPr>
          <w:rFonts w:ascii="Times" w:hAnsi="Times" w:cs="Times"/>
          <w:sz w:val="30"/>
          <w:szCs w:val="30"/>
        </w:rPr>
        <w:t>μ</w:t>
      </w:r>
      <w:r w:rsidR="00C043AA">
        <w:rPr>
          <w:rFonts w:ascii="Times" w:hAnsi="Times" w:cs="Times"/>
          <w:sz w:val="30"/>
          <w:szCs w:val="30"/>
        </w:rPr>
        <w:t>m</w:t>
      </w:r>
      <w:proofErr w:type="spellEnd"/>
      <w:r w:rsidR="00C043AA">
        <w:rPr>
          <w:rFonts w:ascii="Times" w:hAnsi="Times" w:cs="Times"/>
          <w:sz w:val="30"/>
          <w:szCs w:val="30"/>
        </w:rPr>
        <w:t xml:space="preserve"> Cloud Particle Size band has inferior resolution, so users of individual bands might prefer the higher </w:t>
      </w:r>
      <w:r w:rsidR="00C043AA">
        <w:rPr>
          <w:rFonts w:ascii="Times" w:hAnsi="Times" w:cs="Times"/>
          <w:sz w:val="30"/>
          <w:szCs w:val="30"/>
        </w:rPr>
        <w:lastRenderedPageBreak/>
        <w:t xml:space="preserve">resolution of the Snow/Ice Channel.  </w:t>
      </w:r>
    </w:p>
    <w:p w14:paraId="4752AA0A" w14:textId="0C487674" w:rsidR="001303B4" w:rsidRPr="001303B4" w:rsidRDefault="001303B4" w:rsidP="006C36D0">
      <w:pPr>
        <w:widowControl w:val="0"/>
        <w:autoSpaceDE w:val="0"/>
        <w:autoSpaceDN w:val="0"/>
        <w:adjustRightInd w:val="0"/>
        <w:spacing w:after="240"/>
        <w:rPr>
          <w:rFonts w:ascii="Times" w:hAnsi="Times" w:cs="Times"/>
          <w:sz w:val="30"/>
          <w:szCs w:val="30"/>
        </w:rPr>
      </w:pPr>
      <w:r w:rsidRPr="001303B4">
        <w:rPr>
          <w:rFonts w:ascii="Times" w:hAnsi="Times" w:cs="Times"/>
          <w:noProof/>
          <w:sz w:val="30"/>
          <w:szCs w:val="30"/>
        </w:rPr>
        <w:drawing>
          <wp:inline distT="0" distB="0" distL="0" distR="0" wp14:anchorId="52F4F557" wp14:editId="38D1BAF2">
            <wp:extent cx="5498504" cy="3510280"/>
            <wp:effectExtent l="50800" t="50800" r="38735" b="4572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5500433" cy="3511512"/>
                    </a:xfrm>
                    <a:prstGeom prst="rect">
                      <a:avLst/>
                    </a:prstGeom>
                    <a:ln w="50800">
                      <a:solidFill>
                        <a:schemeClr val="tx1"/>
                      </a:solidFill>
                    </a:ln>
                  </pic:spPr>
                </pic:pic>
              </a:graphicData>
            </a:graphic>
          </wp:inline>
        </w:drawing>
      </w:r>
    </w:p>
    <w:p w14:paraId="0C2695FE" w14:textId="77777777" w:rsidR="006C36D0" w:rsidRDefault="006C36D0" w:rsidP="006C36D0">
      <w:pPr>
        <w:pStyle w:val="NormalWeb"/>
        <w:spacing w:before="0" w:beforeAutospacing="0" w:after="0" w:afterAutospacing="0"/>
        <w:rPr>
          <w:b/>
          <w:bCs/>
          <w:sz w:val="28"/>
          <w:szCs w:val="28"/>
        </w:rPr>
      </w:pPr>
    </w:p>
    <w:p w14:paraId="098DFD11" w14:textId="77777777" w:rsidR="006C36D0" w:rsidRDefault="006C36D0" w:rsidP="006C36D0">
      <w:pPr>
        <w:pStyle w:val="NormalWeb"/>
        <w:spacing w:before="0" w:beforeAutospacing="0" w:after="0" w:afterAutospacing="0"/>
        <w:rPr>
          <w:b/>
          <w:bCs/>
          <w:sz w:val="28"/>
          <w:szCs w:val="28"/>
        </w:rPr>
      </w:pPr>
    </w:p>
    <w:p w14:paraId="5E5A8A62" w14:textId="6D478AA5" w:rsidR="001303B4" w:rsidRPr="001303B4" w:rsidRDefault="00C043AA" w:rsidP="001303B4">
      <w:pPr>
        <w:pStyle w:val="NormalWeb"/>
        <w:rPr>
          <w:bCs/>
          <w:sz w:val="28"/>
          <w:szCs w:val="28"/>
        </w:rPr>
      </w:pPr>
      <w:r>
        <w:rPr>
          <w:bCs/>
          <w:sz w:val="28"/>
          <w:szCs w:val="28"/>
        </w:rPr>
        <w:t>This channel does have a detectable signal for hot fires, and is a component of some fire detection RGBs.  The channel can be used at night to detect the hottest fires, but care is required to monitor clouds.  C</w:t>
      </w:r>
      <w:r w:rsidRPr="001303B4">
        <w:rPr>
          <w:bCs/>
          <w:sz w:val="28"/>
          <w:szCs w:val="28"/>
        </w:rPr>
        <w:t>loud motion or development can block the view of the fire</w:t>
      </w:r>
      <w:r>
        <w:rPr>
          <w:bCs/>
          <w:sz w:val="28"/>
          <w:szCs w:val="28"/>
        </w:rPr>
        <w:t>, mimicking a rapid extinguishing that might n</w:t>
      </w:r>
      <w:r w:rsidR="00DF3C5D">
        <w:rPr>
          <w:bCs/>
          <w:sz w:val="28"/>
          <w:szCs w:val="28"/>
        </w:rPr>
        <w:t>o</w:t>
      </w:r>
      <w:r>
        <w:rPr>
          <w:bCs/>
          <w:sz w:val="28"/>
          <w:szCs w:val="28"/>
        </w:rPr>
        <w:t xml:space="preserve">t have happened. </w:t>
      </w:r>
    </w:p>
    <w:p w14:paraId="45361A35" w14:textId="77777777" w:rsidR="006C36D0" w:rsidRPr="00861895" w:rsidRDefault="006C36D0" w:rsidP="006C36D0">
      <w:pPr>
        <w:pStyle w:val="NormalWeb"/>
        <w:spacing w:before="0" w:beforeAutospacing="0" w:after="0" w:afterAutospacing="0"/>
        <w:rPr>
          <w:b/>
          <w:bCs/>
          <w:sz w:val="28"/>
          <w:szCs w:val="28"/>
        </w:rPr>
      </w:pPr>
    </w:p>
    <w:p w14:paraId="561127BA" w14:textId="77777777" w:rsidR="00861895" w:rsidRDefault="00861895" w:rsidP="006C36D0">
      <w:pPr>
        <w:pStyle w:val="NormalWeb"/>
        <w:spacing w:before="0" w:beforeAutospacing="0" w:after="0" w:afterAutospacing="0"/>
        <w:rPr>
          <w:rFonts w:eastAsia="Times New Roman"/>
          <w:color w:val="000000"/>
          <w:sz w:val="28"/>
          <w:szCs w:val="28"/>
          <w:shd w:val="clear" w:color="auto" w:fill="FFFFFF"/>
        </w:rPr>
      </w:pPr>
    </w:p>
    <w:p w14:paraId="6B2DF976" w14:textId="77777777" w:rsidR="00861895" w:rsidRDefault="00861895" w:rsidP="006C36D0">
      <w:pPr>
        <w:pStyle w:val="NormalWeb"/>
        <w:spacing w:before="0" w:beforeAutospacing="0" w:after="0" w:afterAutospacing="0"/>
        <w:rPr>
          <w:rFonts w:eastAsia="Times New Roman"/>
          <w:color w:val="000000"/>
          <w:sz w:val="28"/>
          <w:szCs w:val="28"/>
          <w:shd w:val="clear" w:color="auto" w:fill="FFFFFF"/>
        </w:rPr>
      </w:pPr>
    </w:p>
    <w:p w14:paraId="5DC81D79" w14:textId="77777777" w:rsidR="00861895" w:rsidRDefault="00861895" w:rsidP="006C36D0">
      <w:pPr>
        <w:pStyle w:val="NormalWeb"/>
        <w:spacing w:before="0" w:beforeAutospacing="0" w:after="0" w:afterAutospacing="0"/>
        <w:rPr>
          <w:rFonts w:eastAsia="Times New Roman"/>
          <w:color w:val="000000"/>
          <w:sz w:val="28"/>
          <w:szCs w:val="28"/>
          <w:shd w:val="clear" w:color="auto" w:fill="FFFFFF"/>
        </w:rPr>
      </w:pPr>
    </w:p>
    <w:p w14:paraId="611FA3AA" w14:textId="77777777" w:rsidR="00861895" w:rsidRDefault="00861895" w:rsidP="006C36D0">
      <w:pPr>
        <w:pStyle w:val="NormalWeb"/>
        <w:spacing w:before="0" w:beforeAutospacing="0" w:after="0" w:afterAutospacing="0"/>
        <w:rPr>
          <w:rFonts w:eastAsia="Times New Roman"/>
          <w:color w:val="000000"/>
          <w:sz w:val="28"/>
          <w:szCs w:val="28"/>
          <w:shd w:val="clear" w:color="auto" w:fill="FFFFFF"/>
        </w:rPr>
      </w:pPr>
    </w:p>
    <w:p w14:paraId="15D6A280" w14:textId="77777777" w:rsidR="00861895" w:rsidRDefault="00861895" w:rsidP="006C36D0">
      <w:pPr>
        <w:pStyle w:val="NormalWeb"/>
        <w:spacing w:before="0" w:beforeAutospacing="0" w:after="0" w:afterAutospacing="0"/>
        <w:rPr>
          <w:rFonts w:eastAsia="Times New Roman"/>
          <w:color w:val="000000"/>
          <w:sz w:val="28"/>
          <w:szCs w:val="28"/>
          <w:shd w:val="clear" w:color="auto" w:fill="FFFFFF"/>
        </w:rPr>
      </w:pPr>
    </w:p>
    <w:p w14:paraId="6624D7FF" w14:textId="77777777" w:rsidR="00861895" w:rsidRDefault="00861895" w:rsidP="006C36D0">
      <w:pPr>
        <w:pStyle w:val="NormalWeb"/>
        <w:spacing w:before="0" w:beforeAutospacing="0" w:after="0" w:afterAutospacing="0"/>
        <w:rPr>
          <w:rFonts w:eastAsia="Times New Roman"/>
          <w:color w:val="000000"/>
          <w:sz w:val="28"/>
          <w:szCs w:val="28"/>
          <w:shd w:val="clear" w:color="auto" w:fill="FFFFFF"/>
        </w:rPr>
      </w:pPr>
    </w:p>
    <w:p w14:paraId="2E7F4720" w14:textId="77777777" w:rsidR="00861895" w:rsidRDefault="00861895" w:rsidP="006C36D0">
      <w:pPr>
        <w:pStyle w:val="NormalWeb"/>
        <w:spacing w:before="0" w:beforeAutospacing="0" w:after="0" w:afterAutospacing="0"/>
        <w:rPr>
          <w:rFonts w:eastAsia="Times New Roman"/>
          <w:color w:val="000000"/>
          <w:sz w:val="28"/>
          <w:szCs w:val="28"/>
          <w:shd w:val="clear" w:color="auto" w:fill="FFFFFF"/>
        </w:rPr>
      </w:pPr>
    </w:p>
    <w:p w14:paraId="63D86945" w14:textId="77777777" w:rsidR="00861895" w:rsidRDefault="00861895" w:rsidP="006C36D0">
      <w:pPr>
        <w:pStyle w:val="NormalWeb"/>
        <w:spacing w:before="0" w:beforeAutospacing="0" w:after="0" w:afterAutospacing="0"/>
        <w:rPr>
          <w:rFonts w:eastAsia="Times New Roman"/>
          <w:color w:val="000000"/>
          <w:sz w:val="28"/>
          <w:szCs w:val="28"/>
          <w:shd w:val="clear" w:color="auto" w:fill="FFFFFF"/>
        </w:rPr>
      </w:pPr>
    </w:p>
    <w:p w14:paraId="004B6352" w14:textId="77777777" w:rsidR="00861895" w:rsidRDefault="00861895" w:rsidP="006C36D0">
      <w:pPr>
        <w:pStyle w:val="NormalWeb"/>
        <w:spacing w:before="0" w:beforeAutospacing="0" w:after="0" w:afterAutospacing="0"/>
        <w:rPr>
          <w:rFonts w:eastAsia="Times New Roman"/>
          <w:color w:val="000000"/>
          <w:sz w:val="28"/>
          <w:szCs w:val="28"/>
          <w:shd w:val="clear" w:color="auto" w:fill="FFFFFF"/>
        </w:rPr>
      </w:pPr>
    </w:p>
    <w:p w14:paraId="672DFFCD" w14:textId="77777777" w:rsidR="00861895" w:rsidRDefault="00861895" w:rsidP="006C36D0">
      <w:pPr>
        <w:pStyle w:val="NormalWeb"/>
        <w:spacing w:before="0" w:beforeAutospacing="0" w:after="0" w:afterAutospacing="0"/>
        <w:rPr>
          <w:rFonts w:eastAsia="Times New Roman"/>
          <w:color w:val="000000"/>
          <w:sz w:val="28"/>
          <w:szCs w:val="28"/>
          <w:shd w:val="clear" w:color="auto" w:fill="FFFFFF"/>
        </w:rPr>
      </w:pPr>
    </w:p>
    <w:p w14:paraId="098FF1DD" w14:textId="692B4B61" w:rsidR="00DF3C5D" w:rsidRDefault="00DF3C5D" w:rsidP="006C36D0">
      <w:pPr>
        <w:pStyle w:val="NormalWeb"/>
        <w:spacing w:before="0" w:beforeAutospacing="0" w:after="0" w:afterAutospacing="0"/>
        <w:rPr>
          <w:rFonts w:eastAsia="Times New Roman" w:cs="Arial"/>
          <w:color w:val="000000"/>
          <w:sz w:val="28"/>
          <w:szCs w:val="28"/>
          <w:shd w:val="clear" w:color="auto" w:fill="FFFFFF"/>
        </w:rPr>
      </w:pPr>
      <w:r w:rsidRPr="00E10CF1">
        <w:rPr>
          <w:sz w:val="28"/>
          <w:szCs w:val="28"/>
        </w:rPr>
        <w:lastRenderedPageBreak/>
        <w:t xml:space="preserve">Sample applications for the </w:t>
      </w:r>
      <w:r w:rsidRPr="00E10CF1">
        <w:rPr>
          <w:sz w:val="28"/>
          <w:szCs w:val="28"/>
          <w:u w:val="single"/>
        </w:rPr>
        <w:t>Cloud particle size</w:t>
      </w:r>
      <w:r w:rsidRPr="00E10CF1">
        <w:rPr>
          <w:sz w:val="28"/>
          <w:szCs w:val="28"/>
        </w:rPr>
        <w:t xml:space="preserve"> band includes: (1) </w:t>
      </w:r>
      <w:r w:rsidRPr="00DF3C5D">
        <w:rPr>
          <w:sz w:val="28"/>
          <w:szCs w:val="28"/>
        </w:rPr>
        <w:t>identifying</w:t>
      </w:r>
      <w:r w:rsidRPr="00E10CF1">
        <w:rPr>
          <w:sz w:val="28"/>
          <w:szCs w:val="28"/>
        </w:rPr>
        <w:t xml:space="preserve"> </w:t>
      </w:r>
      <w:r>
        <w:rPr>
          <w:rFonts w:eastAsia="Times New Roman" w:cs="Arial"/>
          <w:color w:val="000000"/>
          <w:sz w:val="28"/>
          <w:szCs w:val="28"/>
          <w:shd w:val="clear" w:color="auto" w:fill="FFFFFF"/>
        </w:rPr>
        <w:t>thermal signatures.</w:t>
      </w:r>
    </w:p>
    <w:p w14:paraId="674B2A46" w14:textId="723E5E02" w:rsidR="00DF3C5D" w:rsidRPr="00DF3C5D" w:rsidRDefault="00DF3C5D" w:rsidP="006C36D0">
      <w:pPr>
        <w:pStyle w:val="NormalWeb"/>
        <w:spacing w:before="0" w:beforeAutospacing="0" w:after="0" w:afterAutospacing="0"/>
        <w:rPr>
          <w:rFonts w:eastAsia="Times New Roman"/>
          <w:color w:val="000000"/>
          <w:sz w:val="28"/>
          <w:szCs w:val="28"/>
          <w:shd w:val="clear" w:color="auto" w:fill="FFFFFF"/>
        </w:rPr>
      </w:pPr>
      <w:r w:rsidRPr="00DF3C5D">
        <w:rPr>
          <w:rFonts w:eastAsia="Times New Roman" w:cs="Arial"/>
          <w:color w:val="000000"/>
          <w:sz w:val="28"/>
          <w:szCs w:val="28"/>
          <w:shd w:val="clear" w:color="auto" w:fill="FFFFFF"/>
        </w:rPr>
        <w:t> </w:t>
      </w:r>
      <w:r w:rsidR="00E84A12" w:rsidRPr="00DF3C5D">
        <w:rPr>
          <w:rFonts w:eastAsia="Times New Roman"/>
          <w:color w:val="000000"/>
          <w:sz w:val="28"/>
          <w:szCs w:val="28"/>
          <w:shd w:val="clear" w:color="auto" w:fill="FFFFFF"/>
        </w:rPr>
        <w:t xml:space="preserve"> </w:t>
      </w:r>
    </w:p>
    <w:p w14:paraId="4798408A" w14:textId="5DA971CE" w:rsidR="006C36D0" w:rsidRPr="000A5AB2" w:rsidRDefault="00DF3C5D" w:rsidP="006C36D0">
      <w:pPr>
        <w:pStyle w:val="NormalWeb"/>
        <w:spacing w:before="0" w:beforeAutospacing="0" w:after="0" w:afterAutospacing="0"/>
        <w:rPr>
          <w:rFonts w:eastAsia="Times New Roman"/>
          <w:color w:val="000000"/>
          <w:sz w:val="28"/>
          <w:szCs w:val="28"/>
          <w:shd w:val="clear" w:color="auto" w:fill="FFFFFF"/>
        </w:rPr>
      </w:pPr>
      <w:r>
        <w:rPr>
          <w:rFonts w:eastAsia="Times New Roman"/>
          <w:color w:val="000000"/>
          <w:sz w:val="28"/>
          <w:szCs w:val="28"/>
          <w:shd w:val="clear" w:color="auto" w:fill="FFFFFF"/>
        </w:rPr>
        <w:t xml:space="preserve">(1) </w:t>
      </w:r>
      <w:r w:rsidR="00E84A12" w:rsidRPr="000A5AB2">
        <w:rPr>
          <w:rFonts w:eastAsia="Times New Roman"/>
          <w:color w:val="000000"/>
          <w:sz w:val="28"/>
          <w:szCs w:val="28"/>
          <w:shd w:val="clear" w:color="auto" w:fill="FFFFFF"/>
        </w:rPr>
        <w:t>Thermal signatures</w:t>
      </w:r>
    </w:p>
    <w:p w14:paraId="4DDB1BEB" w14:textId="69CAD9B0" w:rsidR="00E84A12" w:rsidRDefault="00E84A12" w:rsidP="006C36D0">
      <w:pPr>
        <w:pStyle w:val="NormalWeb"/>
        <w:spacing w:before="0" w:beforeAutospacing="0" w:after="0" w:afterAutospacing="0"/>
        <w:rPr>
          <w:b/>
          <w:bCs/>
          <w:sz w:val="28"/>
          <w:szCs w:val="28"/>
        </w:rPr>
      </w:pPr>
      <w:r>
        <w:rPr>
          <w:rFonts w:eastAsia="Times New Roman"/>
          <w:noProof/>
        </w:rPr>
        <w:drawing>
          <wp:inline distT="0" distB="0" distL="0" distR="0" wp14:anchorId="260E348B" wp14:editId="4AC87223">
            <wp:extent cx="5486400" cy="489585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06_volc.jpg"/>
                    <pic:cNvPicPr/>
                  </pic:nvPicPr>
                  <pic:blipFill>
                    <a:blip r:embed="rId36">
                      <a:extLst>
                        <a:ext uri="{28A0092B-C50C-407E-A947-70E740481C1C}">
                          <a14:useLocalDpi xmlns:a14="http://schemas.microsoft.com/office/drawing/2010/main" val="0"/>
                        </a:ext>
                      </a:extLst>
                    </a:blip>
                    <a:stretch>
                      <a:fillRect/>
                    </a:stretch>
                  </pic:blipFill>
                  <pic:spPr>
                    <a:xfrm>
                      <a:off x="0" y="0"/>
                      <a:ext cx="5486400" cy="4895850"/>
                    </a:xfrm>
                    <a:prstGeom prst="rect">
                      <a:avLst/>
                    </a:prstGeom>
                  </pic:spPr>
                </pic:pic>
              </a:graphicData>
            </a:graphic>
          </wp:inline>
        </w:drawing>
      </w:r>
    </w:p>
    <w:p w14:paraId="2A2AADB1" w14:textId="77777777" w:rsidR="00E84A12" w:rsidRPr="000B6CFF" w:rsidRDefault="00E84A12" w:rsidP="00E84A12">
      <w:pPr>
        <w:rPr>
          <w:rFonts w:ascii="Times" w:eastAsia="Times New Roman" w:hAnsi="Times" w:cs="Times New Roman"/>
          <w:b/>
          <w:sz w:val="20"/>
          <w:szCs w:val="20"/>
        </w:rPr>
      </w:pPr>
    </w:p>
    <w:p w14:paraId="0E1480E0" w14:textId="43A0CC1E" w:rsidR="00E141ED" w:rsidRPr="00D341D5" w:rsidRDefault="00E84A12" w:rsidP="00E141ED">
      <w:pPr>
        <w:rPr>
          <w:rFonts w:ascii="Times" w:eastAsia="Times New Roman" w:hAnsi="Times" w:cs="Times New Roman"/>
          <w:sz w:val="20"/>
          <w:szCs w:val="20"/>
        </w:rPr>
      </w:pPr>
      <w:r w:rsidRPr="00D341D5">
        <w:rPr>
          <w:rFonts w:ascii="Arial" w:eastAsia="Times New Roman" w:hAnsi="Arial" w:cs="Arial"/>
          <w:sz w:val="21"/>
          <w:szCs w:val="21"/>
          <w:shd w:val="clear" w:color="auto" w:fill="FFFFFF"/>
        </w:rPr>
        <w:t>The thermal anomaly or “hot spot” could be seen on GOES-16</w:t>
      </w:r>
      <w:r w:rsidRPr="00D341D5">
        <w:rPr>
          <w:rFonts w:ascii="Arial" w:eastAsia="Times New Roman" w:hAnsi="Arial" w:cs="Arial"/>
          <w:i/>
          <w:iCs/>
          <w:sz w:val="21"/>
          <w:szCs w:val="21"/>
          <w:shd w:val="clear" w:color="auto" w:fill="FFFFFF"/>
        </w:rPr>
        <w:t> (GOES-East)</w:t>
      </w:r>
      <w:r w:rsidRPr="00D341D5">
        <w:rPr>
          <w:rFonts w:ascii="Arial" w:eastAsia="Times New Roman" w:hAnsi="Arial" w:cs="Arial"/>
          <w:sz w:val="21"/>
          <w:szCs w:val="21"/>
          <w:shd w:val="clear" w:color="auto" w:fill="FFFFFF"/>
        </w:rPr>
        <w:t> Near-Infrared “Snow/Ice” (</w:t>
      </w:r>
      <w:hyperlink r:id="rId37" w:history="1">
        <w:r w:rsidRPr="00D341D5">
          <w:rPr>
            <w:rFonts w:ascii="Arial" w:eastAsia="Times New Roman" w:hAnsi="Arial" w:cs="Arial"/>
            <w:bCs/>
            <w:sz w:val="21"/>
            <w:szCs w:val="21"/>
            <w:shd w:val="clear" w:color="auto" w:fill="FFFFFF"/>
          </w:rPr>
          <w:t>1.61 µm</w:t>
        </w:r>
      </w:hyperlink>
      <w:r w:rsidRPr="00D341D5">
        <w:rPr>
          <w:rFonts w:ascii="Arial" w:eastAsia="Times New Roman" w:hAnsi="Arial" w:cs="Arial"/>
          <w:sz w:val="21"/>
          <w:szCs w:val="21"/>
          <w:shd w:val="clear" w:color="auto" w:fill="FFFFFF"/>
        </w:rPr>
        <w:t>), Near-Infrared “Cloud Particle Size” (</w:t>
      </w:r>
      <w:hyperlink r:id="rId38" w:history="1">
        <w:r w:rsidRPr="00D341D5">
          <w:rPr>
            <w:rFonts w:ascii="Arial" w:eastAsia="Times New Roman" w:hAnsi="Arial" w:cs="Arial"/>
            <w:bCs/>
            <w:sz w:val="21"/>
            <w:szCs w:val="21"/>
            <w:shd w:val="clear" w:color="auto" w:fill="FFFFFF"/>
          </w:rPr>
          <w:t>2.24 µm</w:t>
        </w:r>
      </w:hyperlink>
      <w:r w:rsidRPr="00D341D5">
        <w:rPr>
          <w:rFonts w:ascii="Arial" w:eastAsia="Times New Roman" w:hAnsi="Arial" w:cs="Arial"/>
          <w:sz w:val="21"/>
          <w:szCs w:val="21"/>
          <w:shd w:val="clear" w:color="auto" w:fill="FFFFFF"/>
        </w:rPr>
        <w:t>) and Shortwave Infrared (</w:t>
      </w:r>
      <w:hyperlink r:id="rId39" w:history="1">
        <w:r w:rsidRPr="00D341D5">
          <w:rPr>
            <w:rFonts w:ascii="Arial" w:eastAsia="Times New Roman" w:hAnsi="Arial" w:cs="Arial"/>
            <w:bCs/>
            <w:sz w:val="21"/>
            <w:szCs w:val="21"/>
            <w:shd w:val="clear" w:color="auto" w:fill="FFFFFF"/>
          </w:rPr>
          <w:t>3.9 µm</w:t>
        </w:r>
      </w:hyperlink>
      <w:r w:rsidRPr="00D341D5">
        <w:rPr>
          <w:rFonts w:ascii="Arial" w:eastAsia="Times New Roman" w:hAnsi="Arial" w:cs="Arial"/>
          <w:sz w:val="21"/>
          <w:szCs w:val="21"/>
          <w:shd w:val="clear" w:color="auto" w:fill="FFFFFF"/>
        </w:rPr>
        <w:t>) images </w:t>
      </w:r>
      <w:r w:rsidRPr="00D341D5">
        <w:rPr>
          <w:rFonts w:ascii="Arial" w:eastAsia="Times New Roman" w:hAnsi="Arial" w:cs="Arial"/>
          <w:bCs/>
          <w:i/>
          <w:iCs/>
          <w:sz w:val="21"/>
          <w:szCs w:val="21"/>
          <w:shd w:val="clear" w:color="auto" w:fill="FFFFFF"/>
        </w:rPr>
        <w:t>(above)</w:t>
      </w:r>
      <w:r w:rsidRPr="00D341D5">
        <w:rPr>
          <w:rFonts w:ascii="Arial" w:eastAsia="Times New Roman" w:hAnsi="Arial" w:cs="Arial"/>
          <w:sz w:val="21"/>
          <w:szCs w:val="21"/>
          <w:shd w:val="clear" w:color="auto" w:fill="FFFFFF"/>
        </w:rPr>
        <w:t xml:space="preserve">. In terms of the two Near-Infrared bands, even though the 1.61 µm band has better spatial resolution (1 km at satellite sub-point), </w:t>
      </w:r>
      <w:r w:rsidRPr="00D341D5">
        <w:rPr>
          <w:rFonts w:ascii="Arial" w:eastAsia="Times New Roman" w:hAnsi="Arial" w:cs="Arial"/>
          <w:color w:val="FF0000"/>
          <w:sz w:val="21"/>
          <w:szCs w:val="21"/>
          <w:shd w:val="clear" w:color="auto" w:fill="FFFFFF"/>
        </w:rPr>
        <w:t>the 2-km resolution 2.24 µ</w:t>
      </w:r>
      <w:proofErr w:type="gramStart"/>
      <w:r w:rsidRPr="00D341D5">
        <w:rPr>
          <w:rFonts w:ascii="Arial" w:eastAsia="Times New Roman" w:hAnsi="Arial" w:cs="Arial"/>
          <w:color w:val="FF0000"/>
          <w:sz w:val="21"/>
          <w:szCs w:val="21"/>
          <w:shd w:val="clear" w:color="auto" w:fill="FFFFFF"/>
        </w:rPr>
        <w:t>m</w:t>
      </w:r>
      <w:r>
        <w:rPr>
          <w:rFonts w:ascii="Arial" w:eastAsia="Times New Roman" w:hAnsi="Arial" w:cs="Arial"/>
          <w:sz w:val="21"/>
          <w:szCs w:val="21"/>
          <w:shd w:val="clear" w:color="auto" w:fill="FFFFFF"/>
        </w:rPr>
        <w:t xml:space="preserve"> ?</w:t>
      </w:r>
      <w:proofErr w:type="gramEnd"/>
      <w:r>
        <w:rPr>
          <w:rFonts w:ascii="Arial" w:eastAsia="Times New Roman" w:hAnsi="Arial" w:cs="Arial"/>
          <w:sz w:val="21"/>
          <w:szCs w:val="21"/>
          <w:shd w:val="clear" w:color="auto" w:fill="FFFFFF"/>
        </w:rPr>
        <w:t xml:space="preserve"> </w:t>
      </w:r>
      <w:proofErr w:type="gramStart"/>
      <w:r w:rsidRPr="00D341D5">
        <w:rPr>
          <w:rFonts w:ascii="Arial" w:eastAsia="Times New Roman" w:hAnsi="Arial" w:cs="Arial"/>
          <w:sz w:val="21"/>
          <w:szCs w:val="21"/>
          <w:shd w:val="clear" w:color="auto" w:fill="FFFFFF"/>
        </w:rPr>
        <w:t>band</w:t>
      </w:r>
      <w:proofErr w:type="gramEnd"/>
      <w:r w:rsidRPr="00D341D5">
        <w:rPr>
          <w:rFonts w:ascii="Arial" w:eastAsia="Times New Roman" w:hAnsi="Arial" w:cs="Arial"/>
          <w:sz w:val="21"/>
          <w:szCs w:val="21"/>
          <w:shd w:val="clear" w:color="auto" w:fill="FFFFFF"/>
        </w:rPr>
        <w:t xml:space="preserve"> is spectrally located closer to the peak emitted radiance of very hot features such as active volcanoes or large fires</w:t>
      </w:r>
      <w:r w:rsidR="00E141ED">
        <w:rPr>
          <w:rFonts w:ascii="Arial" w:eastAsia="Times New Roman" w:hAnsi="Arial" w:cs="Arial"/>
          <w:sz w:val="21"/>
          <w:szCs w:val="21"/>
          <w:shd w:val="clear" w:color="auto" w:fill="FFFFFF"/>
        </w:rPr>
        <w:t>.</w:t>
      </w:r>
      <w:r w:rsidR="00E141ED" w:rsidRPr="00E141ED">
        <w:rPr>
          <w:rFonts w:ascii="Arial" w:eastAsia="Times New Roman" w:hAnsi="Arial" w:cs="Arial"/>
          <w:sz w:val="21"/>
          <w:szCs w:val="21"/>
          <w:shd w:val="clear" w:color="auto" w:fill="FFFFFF"/>
        </w:rPr>
        <w:t xml:space="preserve"> </w:t>
      </w:r>
      <w:r w:rsidR="00E141ED">
        <w:rPr>
          <w:rFonts w:ascii="Arial" w:eastAsia="Times New Roman" w:hAnsi="Arial" w:cs="Arial"/>
          <w:sz w:val="21"/>
          <w:szCs w:val="21"/>
          <w:shd w:val="clear" w:color="auto" w:fill="FFFFFF"/>
        </w:rPr>
        <w:t>In this case, the hottest 3.9 mm brightness temperature is 393 K (</w:t>
      </w:r>
      <w:proofErr w:type="spellStart"/>
      <w:r w:rsidR="00E141ED">
        <w:rPr>
          <w:rFonts w:ascii="Arial" w:eastAsia="Times New Roman" w:hAnsi="Arial" w:cs="Arial"/>
          <w:sz w:val="21"/>
          <w:szCs w:val="21"/>
          <w:shd w:val="clear" w:color="auto" w:fill="FFFFFF"/>
        </w:rPr>
        <w:t>vs</w:t>
      </w:r>
      <w:proofErr w:type="spellEnd"/>
      <w:r w:rsidR="00E141ED">
        <w:rPr>
          <w:rFonts w:ascii="Arial" w:eastAsia="Times New Roman" w:hAnsi="Arial" w:cs="Arial"/>
          <w:sz w:val="21"/>
          <w:szCs w:val="21"/>
          <w:shd w:val="clear" w:color="auto" w:fill="FFFFFF"/>
        </w:rPr>
        <w:t xml:space="preserve"> a background value around 285-290K)</w:t>
      </w:r>
      <w:proofErr w:type="gramStart"/>
      <w:r w:rsidR="00E141ED">
        <w:rPr>
          <w:rFonts w:ascii="Arial" w:eastAsia="Times New Roman" w:hAnsi="Arial" w:cs="Arial"/>
          <w:sz w:val="21"/>
          <w:szCs w:val="21"/>
          <w:shd w:val="clear" w:color="auto" w:fill="FFFFFF"/>
        </w:rPr>
        <w:t>;  the</w:t>
      </w:r>
      <w:proofErr w:type="gramEnd"/>
      <w:r w:rsidR="00E141ED">
        <w:rPr>
          <w:rFonts w:ascii="Arial" w:eastAsia="Times New Roman" w:hAnsi="Arial" w:cs="Arial"/>
          <w:sz w:val="21"/>
          <w:szCs w:val="21"/>
          <w:shd w:val="clear" w:color="auto" w:fill="FFFFFF"/>
        </w:rPr>
        <w:t xml:space="preserve"> largest albedo at 2.24 mm is 37% (</w:t>
      </w:r>
      <w:proofErr w:type="spellStart"/>
      <w:r w:rsidR="00E141ED">
        <w:rPr>
          <w:rFonts w:ascii="Arial" w:eastAsia="Times New Roman" w:hAnsi="Arial" w:cs="Arial"/>
          <w:sz w:val="21"/>
          <w:szCs w:val="21"/>
          <w:shd w:val="clear" w:color="auto" w:fill="FFFFFF"/>
        </w:rPr>
        <w:t>vs</w:t>
      </w:r>
      <w:proofErr w:type="spellEnd"/>
      <w:r w:rsidR="00E141ED">
        <w:rPr>
          <w:rFonts w:ascii="Arial" w:eastAsia="Times New Roman" w:hAnsi="Arial" w:cs="Arial"/>
          <w:sz w:val="21"/>
          <w:szCs w:val="21"/>
          <w:shd w:val="clear" w:color="auto" w:fill="FFFFFF"/>
        </w:rPr>
        <w:t>, a background value between 1 and 3, generally;  the largest albedo at 1.61 mm is 20 (</w:t>
      </w:r>
      <w:proofErr w:type="spellStart"/>
      <w:r w:rsidR="00E141ED">
        <w:rPr>
          <w:rFonts w:ascii="Arial" w:eastAsia="Times New Roman" w:hAnsi="Arial" w:cs="Arial"/>
          <w:sz w:val="21"/>
          <w:szCs w:val="21"/>
          <w:shd w:val="clear" w:color="auto" w:fill="FFFFFF"/>
        </w:rPr>
        <w:t>vs</w:t>
      </w:r>
      <w:proofErr w:type="spellEnd"/>
      <w:r w:rsidR="00E141ED">
        <w:rPr>
          <w:rFonts w:ascii="Arial" w:eastAsia="Times New Roman" w:hAnsi="Arial" w:cs="Arial"/>
          <w:sz w:val="21"/>
          <w:szCs w:val="21"/>
          <w:shd w:val="clear" w:color="auto" w:fill="FFFFFF"/>
        </w:rPr>
        <w:t xml:space="preserve"> a background value of 2-5%)</w:t>
      </w:r>
    </w:p>
    <w:p w14:paraId="425620B7" w14:textId="634CA2F5" w:rsidR="00E84A12" w:rsidRPr="00D341D5" w:rsidRDefault="00E84A12" w:rsidP="00E84A12">
      <w:pPr>
        <w:rPr>
          <w:rFonts w:ascii="Times" w:eastAsia="Times New Roman" w:hAnsi="Times" w:cs="Times New Roman"/>
          <w:sz w:val="20"/>
          <w:szCs w:val="20"/>
        </w:rPr>
      </w:pPr>
      <w:r w:rsidRPr="00D341D5">
        <w:rPr>
          <w:rFonts w:ascii="Arial" w:eastAsia="Times New Roman" w:hAnsi="Arial" w:cs="Arial"/>
          <w:sz w:val="21"/>
          <w:szCs w:val="21"/>
          <w:shd w:val="clear" w:color="auto" w:fill="FFFFFF"/>
        </w:rPr>
        <w:t> </w:t>
      </w:r>
    </w:p>
    <w:p w14:paraId="7D31D5E8" w14:textId="77777777" w:rsidR="00E84A12" w:rsidRDefault="00E84A12" w:rsidP="00E84A12">
      <w:pPr>
        <w:rPr>
          <w:rFonts w:ascii="Calibri" w:eastAsia="Times New Roman" w:hAnsi="Calibri" w:cs="Times New Roman"/>
          <w:color w:val="000000"/>
          <w:shd w:val="clear" w:color="auto" w:fill="FFFFFF"/>
        </w:rPr>
      </w:pPr>
    </w:p>
    <w:p w14:paraId="497BB710" w14:textId="6C9EE0A3" w:rsidR="00E84A12" w:rsidRPr="00D06C96" w:rsidRDefault="00861895" w:rsidP="00D06C96">
      <w:pPr>
        <w:rPr>
          <w:rFonts w:ascii="Calibri" w:eastAsia="Times New Roman" w:hAnsi="Calibri" w:cs="Times New Roman"/>
          <w:color w:val="000000"/>
          <w:shd w:val="clear" w:color="auto" w:fill="FFFFFF"/>
        </w:rPr>
      </w:pPr>
      <w:r>
        <w:rPr>
          <w:rFonts w:ascii="Calibri" w:eastAsia="Times New Roman" w:hAnsi="Calibri" w:cs="Times New Roman"/>
          <w:color w:val="000000"/>
          <w:shd w:val="clear" w:color="auto" w:fill="FFFFFF"/>
        </w:rPr>
        <w:t>******</w:t>
      </w:r>
      <w:r w:rsidR="00E84A12">
        <w:rPr>
          <w:rFonts w:ascii="Calibri" w:eastAsia="Times New Roman" w:hAnsi="Calibri" w:cs="Times New Roman"/>
          <w:color w:val="000000"/>
          <w:shd w:val="clear" w:color="auto" w:fill="FFFFFF"/>
        </w:rPr>
        <w:t>Scott L</w:t>
      </w:r>
      <w:r w:rsidR="00C330DC">
        <w:rPr>
          <w:rFonts w:ascii="Calibri" w:eastAsia="Times New Roman" w:hAnsi="Calibri" w:cs="Times New Roman"/>
          <w:color w:val="000000"/>
          <w:shd w:val="clear" w:color="auto" w:fill="FFFFFF"/>
        </w:rPr>
        <w:t xml:space="preserve"> promised to </w:t>
      </w:r>
      <w:r w:rsidR="00E84A12">
        <w:rPr>
          <w:rFonts w:ascii="Calibri" w:eastAsia="Times New Roman" w:hAnsi="Calibri" w:cs="Times New Roman"/>
          <w:color w:val="000000"/>
          <w:shd w:val="clear" w:color="auto" w:fill="FFFFFF"/>
        </w:rPr>
        <w:t xml:space="preserve">redo image in </w:t>
      </w:r>
      <w:proofErr w:type="spellStart"/>
      <w:r w:rsidR="00E84A12">
        <w:rPr>
          <w:rFonts w:ascii="Calibri" w:eastAsia="Times New Roman" w:hAnsi="Calibri" w:cs="Times New Roman"/>
          <w:color w:val="000000"/>
          <w:shd w:val="clear" w:color="auto" w:fill="FFFFFF"/>
        </w:rPr>
        <w:t>mcidas</w:t>
      </w:r>
      <w:proofErr w:type="spellEnd"/>
      <w:r w:rsidR="00E84A12">
        <w:rPr>
          <w:rFonts w:ascii="Calibri" w:eastAsia="Times New Roman" w:hAnsi="Calibri" w:cs="Times New Roman"/>
          <w:color w:val="000000"/>
          <w:shd w:val="clear" w:color="auto" w:fill="FFFFFF"/>
        </w:rPr>
        <w:t>-x, figure out values displayed, and remove labels.</w:t>
      </w:r>
    </w:p>
    <w:p w14:paraId="680882A4" w14:textId="752F936F" w:rsidR="003A5656" w:rsidRPr="000A5AB2" w:rsidRDefault="00871948" w:rsidP="003A5656">
      <w:pPr>
        <w:pStyle w:val="NormalWeb"/>
        <w:rPr>
          <w:bCs/>
          <w:sz w:val="28"/>
          <w:szCs w:val="28"/>
        </w:rPr>
      </w:pPr>
      <w:r w:rsidRPr="00861895">
        <w:rPr>
          <w:bCs/>
          <w:sz w:val="28"/>
          <w:szCs w:val="28"/>
        </w:rPr>
        <w:lastRenderedPageBreak/>
        <w:t xml:space="preserve"> </w:t>
      </w:r>
      <w:r w:rsidR="003A5656" w:rsidRPr="000A5AB2">
        <w:rPr>
          <w:bCs/>
          <w:sz w:val="28"/>
          <w:szCs w:val="28"/>
        </w:rPr>
        <w:t>[1</w:t>
      </w:r>
      <w:proofErr w:type="gramStart"/>
      <w:r w:rsidR="003A5656" w:rsidRPr="000A5AB2">
        <w:rPr>
          <w:bCs/>
          <w:sz w:val="28"/>
          <w:szCs w:val="28"/>
        </w:rPr>
        <w:t>]  Hot</w:t>
      </w:r>
      <w:proofErr w:type="gramEnd"/>
      <w:r w:rsidR="003A5656" w:rsidRPr="000A5AB2">
        <w:rPr>
          <w:bCs/>
          <w:sz w:val="28"/>
          <w:szCs w:val="28"/>
        </w:rPr>
        <w:t xml:space="preserve"> fires emit 2.24 µm radiation that shows up well against the black background of night.</w:t>
      </w:r>
    </w:p>
    <w:p w14:paraId="644E59D0" w14:textId="0B1D23DD" w:rsidR="003A5656" w:rsidRPr="000A5AB2" w:rsidRDefault="003A5656" w:rsidP="003A5656">
      <w:pPr>
        <w:pStyle w:val="NormalWeb"/>
        <w:rPr>
          <w:bCs/>
          <w:sz w:val="28"/>
          <w:szCs w:val="28"/>
        </w:rPr>
      </w:pPr>
      <w:r w:rsidRPr="000A5AB2">
        <w:rPr>
          <w:bCs/>
          <w:sz w:val="28"/>
          <w:szCs w:val="28"/>
        </w:rPr>
        <w:t>[2</w:t>
      </w:r>
      <w:proofErr w:type="gramStart"/>
      <w:r w:rsidRPr="000A5AB2">
        <w:rPr>
          <w:bCs/>
          <w:sz w:val="28"/>
          <w:szCs w:val="28"/>
        </w:rPr>
        <w:t>]  Fire</w:t>
      </w:r>
      <w:proofErr w:type="gramEnd"/>
      <w:r w:rsidRPr="000A5AB2">
        <w:rPr>
          <w:bCs/>
          <w:sz w:val="28"/>
          <w:szCs w:val="28"/>
        </w:rPr>
        <w:t xml:space="preserve"> not as distinct at 1.61 µm.</w:t>
      </w:r>
    </w:p>
    <w:p w14:paraId="6090CE63" w14:textId="088B7F87" w:rsidR="003A5656" w:rsidRPr="003032B7" w:rsidRDefault="003A5656" w:rsidP="003032B7">
      <w:pPr>
        <w:pStyle w:val="NormalWeb"/>
        <w:spacing w:after="0"/>
        <w:rPr>
          <w:bCs/>
          <w:sz w:val="28"/>
          <w:szCs w:val="28"/>
        </w:rPr>
      </w:pPr>
      <w:r w:rsidRPr="000A5AB2">
        <w:rPr>
          <w:bCs/>
          <w:sz w:val="28"/>
          <w:szCs w:val="28"/>
        </w:rPr>
        <w:t xml:space="preserve">[3] Color-Enhanced 3.9 µm shows pixel temperatures as hot as 370 </w:t>
      </w:r>
    </w:p>
    <w:p w14:paraId="4F0643B0" w14:textId="091B66C3" w:rsidR="006C36D0" w:rsidRDefault="00A81FE9" w:rsidP="006C36D0">
      <w:pPr>
        <w:pStyle w:val="NormalWeb"/>
        <w:spacing w:before="0" w:beforeAutospacing="0" w:after="0" w:afterAutospacing="0"/>
        <w:rPr>
          <w:b/>
          <w:bCs/>
          <w:sz w:val="28"/>
          <w:szCs w:val="28"/>
        </w:rPr>
      </w:pPr>
      <w:r>
        <w:rPr>
          <w:b/>
          <w:bCs/>
          <w:noProof/>
          <w:sz w:val="28"/>
          <w:szCs w:val="28"/>
        </w:rPr>
        <w:drawing>
          <wp:inline distT="0" distB="0" distL="0" distR="0" wp14:anchorId="7B41F405" wp14:editId="4B27F6FD">
            <wp:extent cx="4566319" cy="3200400"/>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7.48.24 PM.png"/>
                    <pic:cNvPicPr/>
                  </pic:nvPicPr>
                  <pic:blipFill>
                    <a:blip r:embed="rId40">
                      <a:extLst>
                        <a:ext uri="{28A0092B-C50C-407E-A947-70E740481C1C}">
                          <a14:useLocalDpi xmlns:a14="http://schemas.microsoft.com/office/drawing/2010/main" val="0"/>
                        </a:ext>
                      </a:extLst>
                    </a:blip>
                    <a:stretch>
                      <a:fillRect/>
                    </a:stretch>
                  </pic:blipFill>
                  <pic:spPr>
                    <a:xfrm>
                      <a:off x="0" y="0"/>
                      <a:ext cx="4567578" cy="3201283"/>
                    </a:xfrm>
                    <a:prstGeom prst="rect">
                      <a:avLst/>
                    </a:prstGeom>
                  </pic:spPr>
                </pic:pic>
              </a:graphicData>
            </a:graphic>
          </wp:inline>
        </w:drawing>
      </w:r>
    </w:p>
    <w:p w14:paraId="28776B3E" w14:textId="7C4A5BF2" w:rsidR="00A81FE9" w:rsidRPr="00A81FE9" w:rsidRDefault="00A81FE9" w:rsidP="00A81FE9">
      <w:pPr>
        <w:pStyle w:val="NormalWeb"/>
        <w:rPr>
          <w:bCs/>
          <w:sz w:val="28"/>
          <w:szCs w:val="28"/>
        </w:rPr>
      </w:pPr>
      <w:r w:rsidRPr="00A81FE9">
        <w:rPr>
          <w:bCs/>
          <w:sz w:val="28"/>
          <w:szCs w:val="28"/>
        </w:rPr>
        <w:t xml:space="preserve">Spectral Response Functions for three GOES-16 channels; Very hot fires emit more energy at shorter wavelengths and the Cloud Particle Size band can detect that energy.   Figure from Mat </w:t>
      </w:r>
      <w:proofErr w:type="spellStart"/>
      <w:r w:rsidRPr="00A81FE9">
        <w:rPr>
          <w:bCs/>
          <w:sz w:val="28"/>
          <w:szCs w:val="28"/>
        </w:rPr>
        <w:t>Gunshor</w:t>
      </w:r>
      <w:proofErr w:type="spellEnd"/>
      <w:r w:rsidRPr="00A81FE9">
        <w:rPr>
          <w:bCs/>
          <w:sz w:val="28"/>
          <w:szCs w:val="28"/>
        </w:rPr>
        <w:t>, CIMSS.</w:t>
      </w:r>
    </w:p>
    <w:p w14:paraId="3E5F9666" w14:textId="77777777" w:rsidR="006C36D0" w:rsidRDefault="006C36D0" w:rsidP="006C36D0">
      <w:pPr>
        <w:pStyle w:val="NormalWeb"/>
        <w:spacing w:before="0" w:beforeAutospacing="0" w:after="0" w:afterAutospacing="0"/>
        <w:rPr>
          <w:b/>
          <w:bCs/>
          <w:sz w:val="28"/>
          <w:szCs w:val="28"/>
        </w:rPr>
      </w:pPr>
    </w:p>
    <w:p w14:paraId="74198A43" w14:textId="77777777" w:rsidR="006C36D0" w:rsidRDefault="006C36D0" w:rsidP="006C36D0">
      <w:pPr>
        <w:pStyle w:val="NormalWeb"/>
        <w:spacing w:before="0" w:beforeAutospacing="0" w:after="0" w:afterAutospacing="0"/>
        <w:rPr>
          <w:b/>
          <w:bCs/>
          <w:sz w:val="28"/>
          <w:szCs w:val="28"/>
        </w:rPr>
      </w:pPr>
    </w:p>
    <w:p w14:paraId="12DA29EC" w14:textId="77777777" w:rsidR="006C36D0" w:rsidRDefault="006C36D0" w:rsidP="006C36D0">
      <w:pPr>
        <w:pStyle w:val="NormalWeb"/>
        <w:spacing w:before="0" w:beforeAutospacing="0" w:after="0" w:afterAutospacing="0"/>
        <w:rPr>
          <w:b/>
          <w:bCs/>
          <w:sz w:val="28"/>
          <w:szCs w:val="28"/>
        </w:rPr>
      </w:pPr>
    </w:p>
    <w:p w14:paraId="568706B1" w14:textId="77777777" w:rsidR="006C36D0" w:rsidRDefault="006C36D0" w:rsidP="006C36D0">
      <w:pPr>
        <w:pStyle w:val="NormalWeb"/>
        <w:spacing w:before="0" w:beforeAutospacing="0" w:after="0" w:afterAutospacing="0"/>
        <w:rPr>
          <w:b/>
          <w:bCs/>
          <w:sz w:val="28"/>
          <w:szCs w:val="28"/>
        </w:rPr>
      </w:pPr>
    </w:p>
    <w:p w14:paraId="1518AAD7" w14:textId="77777777" w:rsidR="006C36D0" w:rsidRDefault="006C36D0" w:rsidP="006C36D0">
      <w:pPr>
        <w:pStyle w:val="NormalWeb"/>
        <w:spacing w:before="0" w:beforeAutospacing="0" w:after="0" w:afterAutospacing="0"/>
        <w:rPr>
          <w:b/>
          <w:bCs/>
          <w:sz w:val="28"/>
          <w:szCs w:val="28"/>
        </w:rPr>
      </w:pPr>
    </w:p>
    <w:p w14:paraId="6E5EBB37" w14:textId="77777777" w:rsidR="006C36D0" w:rsidRDefault="006C36D0" w:rsidP="006C36D0">
      <w:pPr>
        <w:pStyle w:val="NormalWeb"/>
        <w:spacing w:before="0" w:beforeAutospacing="0" w:after="0" w:afterAutospacing="0"/>
        <w:rPr>
          <w:b/>
          <w:bCs/>
          <w:sz w:val="28"/>
          <w:szCs w:val="28"/>
        </w:rPr>
      </w:pPr>
    </w:p>
    <w:p w14:paraId="43412743" w14:textId="77777777" w:rsidR="006C36D0" w:rsidRDefault="006C36D0" w:rsidP="006C36D0">
      <w:pPr>
        <w:pStyle w:val="NormalWeb"/>
        <w:spacing w:before="0" w:beforeAutospacing="0" w:after="0" w:afterAutospacing="0"/>
        <w:rPr>
          <w:b/>
          <w:bCs/>
          <w:sz w:val="28"/>
          <w:szCs w:val="28"/>
        </w:rPr>
      </w:pPr>
    </w:p>
    <w:p w14:paraId="358C1FF7" w14:textId="77777777" w:rsidR="006C36D0" w:rsidRDefault="006C36D0" w:rsidP="006C36D0">
      <w:pPr>
        <w:pStyle w:val="NormalWeb"/>
        <w:spacing w:before="0" w:beforeAutospacing="0" w:after="0" w:afterAutospacing="0"/>
        <w:rPr>
          <w:b/>
          <w:bCs/>
          <w:sz w:val="28"/>
          <w:szCs w:val="28"/>
        </w:rPr>
      </w:pPr>
    </w:p>
    <w:p w14:paraId="5BB30C6A" w14:textId="77777777" w:rsidR="006C36D0" w:rsidRDefault="006C36D0" w:rsidP="006C36D0">
      <w:pPr>
        <w:pStyle w:val="NormalWeb"/>
        <w:spacing w:before="0" w:beforeAutospacing="0" w:after="0" w:afterAutospacing="0"/>
        <w:rPr>
          <w:b/>
          <w:bCs/>
          <w:sz w:val="28"/>
          <w:szCs w:val="28"/>
        </w:rPr>
      </w:pPr>
    </w:p>
    <w:p w14:paraId="7EF0157F" w14:textId="77777777" w:rsidR="006C36D0" w:rsidRDefault="006C36D0" w:rsidP="006C36D0">
      <w:pPr>
        <w:pStyle w:val="NormalWeb"/>
        <w:spacing w:before="0" w:beforeAutospacing="0" w:after="0" w:afterAutospacing="0"/>
        <w:rPr>
          <w:b/>
          <w:bCs/>
          <w:sz w:val="28"/>
          <w:szCs w:val="28"/>
        </w:rPr>
      </w:pPr>
    </w:p>
    <w:p w14:paraId="516837BE" w14:textId="77777777" w:rsidR="00F7063C" w:rsidRDefault="00F7063C" w:rsidP="006C36D0">
      <w:pPr>
        <w:pStyle w:val="NormalWeb"/>
        <w:spacing w:before="0" w:beforeAutospacing="0" w:after="0" w:afterAutospacing="0"/>
        <w:rPr>
          <w:b/>
          <w:bCs/>
          <w:sz w:val="28"/>
          <w:szCs w:val="28"/>
        </w:rPr>
      </w:pPr>
    </w:p>
    <w:p w14:paraId="77BC103A" w14:textId="77777777" w:rsidR="006C36D0" w:rsidRDefault="006C36D0" w:rsidP="006C36D0">
      <w:pPr>
        <w:pStyle w:val="NormalWeb"/>
        <w:spacing w:before="0" w:beforeAutospacing="0" w:after="0" w:afterAutospacing="0"/>
        <w:rPr>
          <w:b/>
          <w:bCs/>
          <w:sz w:val="28"/>
          <w:szCs w:val="28"/>
        </w:rPr>
      </w:pPr>
    </w:p>
    <w:p w14:paraId="68B29C14" w14:textId="77777777" w:rsidR="0016596D" w:rsidRPr="009C1F9B" w:rsidRDefault="0016596D" w:rsidP="0016596D">
      <w:pPr>
        <w:pStyle w:val="NormalWeb"/>
        <w:spacing w:before="0" w:beforeAutospacing="0" w:after="0" w:afterAutospacing="0"/>
        <w:rPr>
          <w:rFonts w:cstheme="minorBidi"/>
          <w:noProof/>
          <w:sz w:val="28"/>
          <w:szCs w:val="28"/>
        </w:rPr>
      </w:pPr>
    </w:p>
    <w:p w14:paraId="271AA2EE" w14:textId="77777777" w:rsidR="0016596D" w:rsidRPr="007D57BB" w:rsidRDefault="0016596D" w:rsidP="0016596D">
      <w:pPr>
        <w:pStyle w:val="NormalWeb"/>
        <w:spacing w:before="0" w:beforeAutospacing="0" w:after="0" w:afterAutospacing="0"/>
        <w:rPr>
          <w:rFonts w:cstheme="minorBidi"/>
          <w:b/>
          <w:noProof/>
          <w:sz w:val="28"/>
          <w:szCs w:val="28"/>
          <w:u w:val="single"/>
        </w:rPr>
      </w:pPr>
      <w:r w:rsidRPr="007D57BB">
        <w:rPr>
          <w:rFonts w:cstheme="minorBidi"/>
          <w:b/>
          <w:noProof/>
          <w:sz w:val="28"/>
          <w:szCs w:val="28"/>
          <w:u w:val="single"/>
        </w:rPr>
        <w:lastRenderedPageBreak/>
        <w:t>Band 07</w:t>
      </w:r>
      <w:r>
        <w:rPr>
          <w:rFonts w:cstheme="minorBidi"/>
          <w:b/>
          <w:noProof/>
          <w:sz w:val="28"/>
          <w:szCs w:val="28"/>
          <w:u w:val="single"/>
        </w:rPr>
        <w:t xml:space="preserve"> </w:t>
      </w:r>
      <w:r w:rsidRPr="007D57BB">
        <w:rPr>
          <w:rFonts w:cstheme="minorBidi"/>
          <w:b/>
          <w:noProof/>
          <w:sz w:val="28"/>
          <w:szCs w:val="28"/>
          <w:u w:val="single"/>
        </w:rPr>
        <w:t xml:space="preserve">(3.9um):  Shortwave Infrared </w:t>
      </w:r>
    </w:p>
    <w:p w14:paraId="43E93B02" w14:textId="77777777" w:rsidR="0016596D" w:rsidRDefault="0016596D" w:rsidP="0016596D">
      <w:pPr>
        <w:pStyle w:val="NormalWeb"/>
        <w:rPr>
          <w:b/>
          <w:bCs/>
          <w:sz w:val="28"/>
          <w:szCs w:val="28"/>
        </w:rPr>
      </w:pPr>
      <w:r w:rsidRPr="009C1F9B">
        <w:rPr>
          <w:b/>
          <w:bCs/>
          <w:sz w:val="28"/>
          <w:szCs w:val="28"/>
        </w:rPr>
        <w:t>Why is the Shortwave Infrared Band Important?</w:t>
      </w:r>
    </w:p>
    <w:p w14:paraId="65899E8E" w14:textId="261CC16E" w:rsidR="0016596D" w:rsidRPr="009C1F9B" w:rsidRDefault="00FC5402" w:rsidP="00FB5A8C">
      <w:pPr>
        <w:widowControl w:val="0"/>
        <w:autoSpaceDE w:val="0"/>
        <w:autoSpaceDN w:val="0"/>
        <w:adjustRightInd w:val="0"/>
        <w:spacing w:after="240"/>
        <w:rPr>
          <w:sz w:val="28"/>
          <w:szCs w:val="28"/>
        </w:rPr>
      </w:pPr>
      <w:r>
        <w:rPr>
          <w:rFonts w:ascii="Times" w:hAnsi="Times" w:cs="Times"/>
          <w:sz w:val="30"/>
          <w:szCs w:val="30"/>
        </w:rPr>
        <w:t xml:space="preserve">The shortwave IR window (3.9 </w:t>
      </w:r>
      <w:proofErr w:type="spellStart"/>
      <w:r>
        <w:rPr>
          <w:rFonts w:ascii="Times" w:hAnsi="Times" w:cs="Times"/>
          <w:sz w:val="30"/>
          <w:szCs w:val="30"/>
        </w:rPr>
        <w:t>μm</w:t>
      </w:r>
      <w:proofErr w:type="spellEnd"/>
      <w:r>
        <w:rPr>
          <w:rFonts w:ascii="Times" w:hAnsi="Times" w:cs="Times"/>
          <w:sz w:val="30"/>
          <w:szCs w:val="30"/>
        </w:rPr>
        <w:t>) band (</w:t>
      </w:r>
      <w:r w:rsidR="00871948">
        <w:rPr>
          <w:rFonts w:ascii="Times" w:hAnsi="Times" w:cs="Times"/>
          <w:sz w:val="30"/>
          <w:szCs w:val="30"/>
        </w:rPr>
        <w:t xml:space="preserve">which also exists </w:t>
      </w:r>
      <w:r>
        <w:rPr>
          <w:rFonts w:ascii="Times" w:hAnsi="Times" w:cs="Times"/>
          <w:sz w:val="30"/>
          <w:szCs w:val="30"/>
        </w:rPr>
        <w:t xml:space="preserve">on </w:t>
      </w:r>
      <w:r w:rsidR="00871948">
        <w:rPr>
          <w:rFonts w:ascii="Times" w:hAnsi="Times" w:cs="Times"/>
          <w:sz w:val="30"/>
          <w:szCs w:val="30"/>
        </w:rPr>
        <w:t>legacy</w:t>
      </w:r>
      <w:r>
        <w:rPr>
          <w:rFonts w:ascii="Times" w:hAnsi="Times" w:cs="Times"/>
          <w:sz w:val="30"/>
          <w:szCs w:val="30"/>
        </w:rPr>
        <w:t xml:space="preserve"> GOES imagers)</w:t>
      </w:r>
      <w:r w:rsidR="00871948">
        <w:rPr>
          <w:rFonts w:ascii="Times" w:hAnsi="Times" w:cs="Times"/>
          <w:sz w:val="30"/>
          <w:szCs w:val="30"/>
        </w:rPr>
        <w:t xml:space="preserve"> has a multitude of demonstrated uses.</w:t>
      </w:r>
      <w:r>
        <w:rPr>
          <w:rFonts w:ascii="Times" w:hAnsi="Times" w:cs="Times"/>
          <w:sz w:val="30"/>
          <w:szCs w:val="30"/>
        </w:rPr>
        <w:t xml:space="preserve"> </w:t>
      </w:r>
      <w:r w:rsidR="00871948">
        <w:rPr>
          <w:rFonts w:ascii="Times" w:hAnsi="Times" w:cs="Times"/>
          <w:sz w:val="30"/>
          <w:szCs w:val="30"/>
        </w:rPr>
        <w:t>For example, in conjunction with longer wavelength infrared channels, it can identify regions of</w:t>
      </w:r>
      <w:r>
        <w:rPr>
          <w:rFonts w:ascii="Times" w:hAnsi="Times" w:cs="Times"/>
          <w:sz w:val="30"/>
          <w:szCs w:val="30"/>
        </w:rPr>
        <w:t xml:space="preserve"> fog</w:t>
      </w:r>
      <w:r w:rsidR="00871948">
        <w:rPr>
          <w:rFonts w:ascii="Times" w:hAnsi="Times" w:cs="Times"/>
          <w:sz w:val="30"/>
          <w:szCs w:val="30"/>
        </w:rPr>
        <w:t xml:space="preserve"> and </w:t>
      </w:r>
      <w:r>
        <w:rPr>
          <w:rFonts w:ascii="Times" w:hAnsi="Times" w:cs="Times"/>
          <w:sz w:val="30"/>
          <w:szCs w:val="30"/>
        </w:rPr>
        <w:t xml:space="preserve">low </w:t>
      </w:r>
      <w:r w:rsidR="00871948">
        <w:rPr>
          <w:rFonts w:ascii="Times" w:hAnsi="Times" w:cs="Times"/>
          <w:sz w:val="30"/>
          <w:szCs w:val="30"/>
        </w:rPr>
        <w:t xml:space="preserve">stratus </w:t>
      </w:r>
      <w:r>
        <w:rPr>
          <w:rFonts w:ascii="Times" w:hAnsi="Times" w:cs="Times"/>
          <w:sz w:val="30"/>
          <w:szCs w:val="30"/>
        </w:rPr>
        <w:t>at night</w:t>
      </w:r>
      <w:r w:rsidR="00871948">
        <w:rPr>
          <w:rFonts w:ascii="Times" w:hAnsi="Times" w:cs="Times"/>
          <w:sz w:val="30"/>
          <w:szCs w:val="30"/>
        </w:rPr>
        <w:t xml:space="preserve"> and</w:t>
      </w:r>
      <w:r>
        <w:rPr>
          <w:rFonts w:ascii="Times" w:hAnsi="Times" w:cs="Times"/>
          <w:sz w:val="30"/>
          <w:szCs w:val="30"/>
        </w:rPr>
        <w:t xml:space="preserve"> </w:t>
      </w:r>
      <w:r w:rsidR="00871948">
        <w:rPr>
          <w:rFonts w:ascii="Times" w:hAnsi="Times" w:cs="Times"/>
          <w:sz w:val="30"/>
          <w:szCs w:val="30"/>
        </w:rPr>
        <w:t xml:space="preserve">discriminate between ice crystal particle </w:t>
      </w:r>
      <w:proofErr w:type="gramStart"/>
      <w:r w:rsidR="00871948">
        <w:rPr>
          <w:rFonts w:ascii="Times" w:hAnsi="Times" w:cs="Times"/>
          <w:sz w:val="30"/>
          <w:szCs w:val="30"/>
        </w:rPr>
        <w:t>size</w:t>
      </w:r>
      <w:proofErr w:type="gramEnd"/>
      <w:r w:rsidR="00871948">
        <w:rPr>
          <w:rFonts w:ascii="Times" w:hAnsi="Times" w:cs="Times"/>
          <w:sz w:val="30"/>
          <w:szCs w:val="30"/>
        </w:rPr>
        <w:t xml:space="preserve"> in the day.  It is used for identifying </w:t>
      </w:r>
      <w:r>
        <w:rPr>
          <w:rFonts w:ascii="Times" w:hAnsi="Times" w:cs="Times"/>
          <w:sz w:val="30"/>
          <w:szCs w:val="30"/>
        </w:rPr>
        <w:t>fire</w:t>
      </w:r>
      <w:r w:rsidR="00871948">
        <w:rPr>
          <w:rFonts w:ascii="Times" w:hAnsi="Times" w:cs="Times"/>
          <w:sz w:val="30"/>
          <w:szCs w:val="30"/>
        </w:rPr>
        <w:t xml:space="preserve">s and </w:t>
      </w:r>
      <w:r>
        <w:rPr>
          <w:rFonts w:ascii="Times" w:hAnsi="Times" w:cs="Times"/>
          <w:sz w:val="30"/>
          <w:szCs w:val="30"/>
        </w:rPr>
        <w:t>hot</w:t>
      </w:r>
      <w:r w:rsidR="00871948">
        <w:rPr>
          <w:rFonts w:ascii="Times" w:hAnsi="Times" w:cs="Times"/>
          <w:sz w:val="30"/>
          <w:szCs w:val="30"/>
        </w:rPr>
        <w:t xml:space="preserve"> </w:t>
      </w:r>
      <w:r>
        <w:rPr>
          <w:rFonts w:ascii="Times" w:hAnsi="Times" w:cs="Times"/>
          <w:sz w:val="30"/>
          <w:szCs w:val="30"/>
        </w:rPr>
        <w:t>spot</w:t>
      </w:r>
      <w:r w:rsidR="00871948">
        <w:rPr>
          <w:rFonts w:ascii="Times" w:hAnsi="Times" w:cs="Times"/>
          <w:sz w:val="30"/>
          <w:szCs w:val="30"/>
        </w:rPr>
        <w:t>s</w:t>
      </w:r>
      <w:r>
        <w:rPr>
          <w:rFonts w:ascii="Times" w:hAnsi="Times" w:cs="Times"/>
          <w:sz w:val="30"/>
          <w:szCs w:val="30"/>
        </w:rPr>
        <w:t>, volcanic eruption</w:t>
      </w:r>
      <w:r w:rsidR="00871948">
        <w:rPr>
          <w:rFonts w:ascii="Times" w:hAnsi="Times" w:cs="Times"/>
          <w:sz w:val="30"/>
          <w:szCs w:val="30"/>
        </w:rPr>
        <w:t>s</w:t>
      </w:r>
      <w:r>
        <w:rPr>
          <w:rFonts w:ascii="Times" w:hAnsi="Times" w:cs="Times"/>
          <w:sz w:val="30"/>
          <w:szCs w:val="30"/>
        </w:rPr>
        <w:t xml:space="preserve"> and ash, and snow and ice </w:t>
      </w:r>
      <w:r w:rsidR="00871948">
        <w:rPr>
          <w:rFonts w:ascii="Times" w:hAnsi="Times" w:cs="Times"/>
          <w:sz w:val="30"/>
          <w:szCs w:val="30"/>
        </w:rPr>
        <w:t>(during the day)</w:t>
      </w:r>
      <w:r>
        <w:rPr>
          <w:rFonts w:ascii="Times" w:hAnsi="Times" w:cs="Times"/>
          <w:sz w:val="30"/>
          <w:szCs w:val="30"/>
        </w:rPr>
        <w:t xml:space="preserve">. Low-level atmospheric vector winds can also be estimated using this band. The shortwave IR window is </w:t>
      </w:r>
      <w:r w:rsidR="00871948">
        <w:rPr>
          <w:rFonts w:ascii="Times" w:hAnsi="Times" w:cs="Times"/>
          <w:sz w:val="30"/>
          <w:szCs w:val="30"/>
        </w:rPr>
        <w:t xml:space="preserve">better able to monitor low-level temperatures than longer-wavelength infrared channels and is therefore </w:t>
      </w:r>
      <w:r>
        <w:rPr>
          <w:rFonts w:ascii="Times" w:hAnsi="Times" w:cs="Times"/>
          <w:sz w:val="30"/>
          <w:szCs w:val="30"/>
        </w:rPr>
        <w:t>useful for studying urban heat islands and clouds</w:t>
      </w:r>
      <w:r w:rsidR="00871948">
        <w:rPr>
          <w:rFonts w:ascii="Times" w:hAnsi="Times" w:cs="Times"/>
          <w:sz w:val="30"/>
          <w:szCs w:val="30"/>
        </w:rPr>
        <w:t xml:space="preserve"> and for determining sea-surface and land-surface temperatures</w:t>
      </w:r>
      <w:r>
        <w:rPr>
          <w:rFonts w:ascii="Times" w:hAnsi="Times" w:cs="Times"/>
          <w:sz w:val="30"/>
          <w:szCs w:val="30"/>
        </w:rPr>
        <w:t>.</w:t>
      </w:r>
      <w:r w:rsidR="00F12D9F">
        <w:rPr>
          <w:rFonts w:ascii="Times" w:hAnsi="Times" w:cs="Times"/>
          <w:sz w:val="30"/>
          <w:szCs w:val="30"/>
        </w:rPr>
        <w:t xml:space="preserve"> </w:t>
      </w:r>
      <w:r w:rsidR="0016596D" w:rsidRPr="009C1F9B">
        <w:rPr>
          <w:sz w:val="28"/>
          <w:szCs w:val="28"/>
        </w:rPr>
        <w:t xml:space="preserve">Low-level atmospheric vector winds can be estimated with this band, and the band can be used to study urban heat islands. The 3.9 </w:t>
      </w:r>
      <w:proofErr w:type="spellStart"/>
      <w:r w:rsidR="0016596D" w:rsidRPr="009C1F9B">
        <w:rPr>
          <w:sz w:val="28"/>
          <w:szCs w:val="28"/>
        </w:rPr>
        <w:t>μm</w:t>
      </w:r>
      <w:proofErr w:type="spellEnd"/>
      <w:r w:rsidR="0016596D" w:rsidRPr="009C1F9B">
        <w:rPr>
          <w:sz w:val="28"/>
          <w:szCs w:val="28"/>
        </w:rPr>
        <w:t xml:space="preserve"> is unique among ABI bands because it </w:t>
      </w:r>
      <w:r w:rsidR="00871948">
        <w:rPr>
          <w:sz w:val="28"/>
          <w:szCs w:val="28"/>
        </w:rPr>
        <w:t xml:space="preserve">commonly </w:t>
      </w:r>
      <w:r w:rsidR="0016596D" w:rsidRPr="009C1F9B">
        <w:rPr>
          <w:sz w:val="28"/>
          <w:szCs w:val="28"/>
        </w:rPr>
        <w:t xml:space="preserve">senses both emitted terrestrial radiation as well as significant reflected solar radiation during the day.  </w:t>
      </w:r>
      <w:r w:rsidR="00871948">
        <w:rPr>
          <w:sz w:val="28"/>
          <w:szCs w:val="28"/>
        </w:rPr>
        <w:t xml:space="preserve">Reflected solar radiation during the day will significantly increase 3.9 </w:t>
      </w:r>
      <w:proofErr w:type="spellStart"/>
      <w:r w:rsidR="00E10CF1">
        <w:rPr>
          <w:rFonts w:ascii="Times" w:hAnsi="Times" w:cs="Times"/>
          <w:sz w:val="30"/>
          <w:szCs w:val="30"/>
        </w:rPr>
        <w:t>μ</w:t>
      </w:r>
      <w:r w:rsidR="00871948">
        <w:rPr>
          <w:sz w:val="28"/>
          <w:szCs w:val="28"/>
        </w:rPr>
        <w:t>m</w:t>
      </w:r>
      <w:proofErr w:type="spellEnd"/>
      <w:r w:rsidR="00871948">
        <w:rPr>
          <w:sz w:val="28"/>
          <w:szCs w:val="28"/>
        </w:rPr>
        <w:t xml:space="preserve"> brightness temperatures relative to other infrared channels.</w:t>
      </w:r>
    </w:p>
    <w:p w14:paraId="6B949DD4" w14:textId="7A61EFF2" w:rsidR="0016596D" w:rsidRPr="009C1F9B" w:rsidRDefault="0016596D" w:rsidP="0016596D">
      <w:pPr>
        <w:pStyle w:val="NormalWeb"/>
        <w:spacing w:before="0" w:beforeAutospacing="0" w:after="0" w:afterAutospacing="0"/>
        <w:rPr>
          <w:sz w:val="28"/>
          <w:szCs w:val="28"/>
        </w:rPr>
      </w:pPr>
    </w:p>
    <w:p w14:paraId="3F77AB9A" w14:textId="77777777" w:rsidR="0016596D" w:rsidRPr="009C1F9B" w:rsidRDefault="0016596D" w:rsidP="0016596D">
      <w:pPr>
        <w:pStyle w:val="NormalWeb"/>
        <w:spacing w:before="0" w:beforeAutospacing="0" w:after="0" w:afterAutospacing="0"/>
        <w:rPr>
          <w:sz w:val="28"/>
          <w:szCs w:val="28"/>
        </w:rPr>
      </w:pPr>
    </w:p>
    <w:p w14:paraId="0EDC953B" w14:textId="38356850" w:rsidR="0016596D" w:rsidRDefault="0016596D" w:rsidP="0016596D">
      <w:pPr>
        <w:pStyle w:val="NormalWeb"/>
        <w:rPr>
          <w:sz w:val="28"/>
          <w:szCs w:val="28"/>
        </w:rPr>
      </w:pPr>
      <w:r w:rsidRPr="009C1F9B">
        <w:rPr>
          <w:sz w:val="28"/>
          <w:szCs w:val="28"/>
        </w:rPr>
        <w:t xml:space="preserve">This infrared channel is used for fire detection; its short wavelength is more sensitive than longer wavelength infrared channels to the hottest part of the pixel.  </w:t>
      </w:r>
      <w:r w:rsidR="00871948">
        <w:rPr>
          <w:sz w:val="28"/>
          <w:szCs w:val="28"/>
        </w:rPr>
        <w:t>The ABI was designed so that the dynamic range of Band 7 is largest for all ABI channels; this is because the ch</w:t>
      </w:r>
      <w:r w:rsidR="00397FF4">
        <w:rPr>
          <w:sz w:val="28"/>
          <w:szCs w:val="28"/>
        </w:rPr>
        <w:t xml:space="preserve">annel is used to detect fires, and it can detect temperatures up to 417 K.  </w:t>
      </w:r>
      <w:r w:rsidR="00871948">
        <w:rPr>
          <w:sz w:val="28"/>
          <w:szCs w:val="28"/>
        </w:rPr>
        <w:t>The 2-km resolution means that very small fires can be overlooked, but the channel has demonstrated the ability to identify a single house fire. Additionally, small</w:t>
      </w:r>
      <w:r w:rsidRPr="009C1F9B">
        <w:rPr>
          <w:sz w:val="28"/>
          <w:szCs w:val="28"/>
        </w:rPr>
        <w:t xml:space="preserve"> ice crystals reflect more solar radiation than large crystals during daytime</w:t>
      </w:r>
      <w:r w:rsidR="00E10CF1">
        <w:rPr>
          <w:sz w:val="28"/>
          <w:szCs w:val="28"/>
        </w:rPr>
        <w:t xml:space="preserve"> at 3.9 </w:t>
      </w:r>
      <w:proofErr w:type="spellStart"/>
      <w:r w:rsidR="00E10CF1">
        <w:rPr>
          <w:rFonts w:cs="Times"/>
          <w:sz w:val="30"/>
          <w:szCs w:val="30"/>
        </w:rPr>
        <w:t>μ</w:t>
      </w:r>
      <w:r w:rsidR="00E10CF1" w:rsidRPr="009C1F9B">
        <w:rPr>
          <w:sz w:val="28"/>
          <w:szCs w:val="28"/>
        </w:rPr>
        <w:t>m</w:t>
      </w:r>
      <w:proofErr w:type="spellEnd"/>
      <w:r w:rsidRPr="009C1F9B">
        <w:rPr>
          <w:sz w:val="28"/>
          <w:szCs w:val="28"/>
        </w:rPr>
        <w:t>.</w:t>
      </w:r>
      <w:r w:rsidR="00871948">
        <w:rPr>
          <w:sz w:val="28"/>
          <w:szCs w:val="28"/>
        </w:rPr>
        <w:t xml:space="preserve"> </w:t>
      </w:r>
    </w:p>
    <w:p w14:paraId="2F574BD0" w14:textId="77777777" w:rsidR="00861895" w:rsidRDefault="00861895" w:rsidP="0016596D">
      <w:pPr>
        <w:pStyle w:val="NormalWeb"/>
        <w:rPr>
          <w:sz w:val="28"/>
          <w:szCs w:val="28"/>
        </w:rPr>
      </w:pPr>
    </w:p>
    <w:p w14:paraId="43044753" w14:textId="77777777" w:rsidR="00861895" w:rsidRDefault="00861895" w:rsidP="0016596D">
      <w:pPr>
        <w:pStyle w:val="NormalWeb"/>
        <w:rPr>
          <w:sz w:val="28"/>
          <w:szCs w:val="28"/>
        </w:rPr>
      </w:pPr>
    </w:p>
    <w:p w14:paraId="1631100D" w14:textId="77777777" w:rsidR="00861895" w:rsidRDefault="00861895" w:rsidP="0016596D">
      <w:pPr>
        <w:pStyle w:val="NormalWeb"/>
        <w:rPr>
          <w:sz w:val="28"/>
          <w:szCs w:val="28"/>
        </w:rPr>
      </w:pPr>
    </w:p>
    <w:p w14:paraId="1B58E413" w14:textId="343D19BC" w:rsidR="00E10CF1" w:rsidRDefault="00E10CF1" w:rsidP="00E10CF1">
      <w:pPr>
        <w:pStyle w:val="NormalWeb"/>
        <w:spacing w:before="0" w:beforeAutospacing="0" w:after="0" w:afterAutospacing="0"/>
        <w:rPr>
          <w:rFonts w:eastAsia="Times New Roman" w:cs="Arial"/>
          <w:color w:val="000000"/>
          <w:sz w:val="28"/>
          <w:szCs w:val="28"/>
          <w:shd w:val="clear" w:color="auto" w:fill="FFFFFF"/>
        </w:rPr>
      </w:pPr>
      <w:r w:rsidRPr="00E10CF1">
        <w:rPr>
          <w:sz w:val="28"/>
          <w:szCs w:val="28"/>
        </w:rPr>
        <w:lastRenderedPageBreak/>
        <w:t xml:space="preserve">Sample applications for the </w:t>
      </w:r>
      <w:r w:rsidRPr="00E10CF1">
        <w:rPr>
          <w:rFonts w:cstheme="minorBidi"/>
          <w:noProof/>
          <w:sz w:val="28"/>
          <w:szCs w:val="28"/>
          <w:u w:val="single"/>
        </w:rPr>
        <w:t xml:space="preserve">Shortwave Infrared </w:t>
      </w:r>
      <w:r w:rsidRPr="00E10CF1">
        <w:rPr>
          <w:sz w:val="28"/>
          <w:szCs w:val="28"/>
        </w:rPr>
        <w:t xml:space="preserve">band includes: (1) identifying </w:t>
      </w:r>
      <w:proofErr w:type="spellStart"/>
      <w:r w:rsidRPr="00E10CF1">
        <w:rPr>
          <w:rFonts w:eastAsia="Times New Roman"/>
          <w:color w:val="000000"/>
          <w:sz w:val="28"/>
          <w:szCs w:val="28"/>
          <w:shd w:val="clear" w:color="auto" w:fill="FFFFFF"/>
        </w:rPr>
        <w:t>Pyrocumulonimbus</w:t>
      </w:r>
      <w:proofErr w:type="spellEnd"/>
      <w:r w:rsidRPr="00E10CF1">
        <w:rPr>
          <w:rFonts w:eastAsia="Times New Roman"/>
          <w:color w:val="000000"/>
          <w:sz w:val="28"/>
          <w:szCs w:val="28"/>
          <w:shd w:val="clear" w:color="auto" w:fill="FFFFFF"/>
        </w:rPr>
        <w:t xml:space="preserve"> (</w:t>
      </w:r>
      <w:proofErr w:type="spellStart"/>
      <w:r w:rsidRPr="00E10CF1">
        <w:rPr>
          <w:rFonts w:eastAsia="Times New Roman"/>
          <w:color w:val="000000"/>
          <w:sz w:val="28"/>
          <w:szCs w:val="28"/>
          <w:shd w:val="clear" w:color="auto" w:fill="FFFFFF"/>
        </w:rPr>
        <w:t>pyroCb</w:t>
      </w:r>
      <w:proofErr w:type="spellEnd"/>
      <w:r w:rsidRPr="00E10CF1">
        <w:rPr>
          <w:rFonts w:eastAsia="Times New Roman"/>
          <w:color w:val="000000"/>
          <w:sz w:val="28"/>
          <w:szCs w:val="28"/>
          <w:shd w:val="clear" w:color="auto" w:fill="FFFFFF"/>
        </w:rPr>
        <w:t>)</w:t>
      </w:r>
      <w:r>
        <w:rPr>
          <w:rFonts w:eastAsia="Times New Roman"/>
          <w:color w:val="000000"/>
          <w:sz w:val="28"/>
          <w:szCs w:val="28"/>
          <w:shd w:val="clear" w:color="auto" w:fill="FFFFFF"/>
        </w:rPr>
        <w:t xml:space="preserve"> (2) Fire and fog detection.</w:t>
      </w:r>
    </w:p>
    <w:p w14:paraId="27110E66" w14:textId="77777777" w:rsidR="00E10CF1" w:rsidRPr="00E10CF1" w:rsidRDefault="00E10CF1" w:rsidP="00E10CF1">
      <w:pPr>
        <w:pStyle w:val="NormalWeb"/>
        <w:spacing w:before="0" w:beforeAutospacing="0" w:after="0" w:afterAutospacing="0"/>
        <w:rPr>
          <w:rFonts w:eastAsia="Times New Roman" w:cs="Arial"/>
          <w:color w:val="000000"/>
          <w:sz w:val="28"/>
          <w:szCs w:val="28"/>
          <w:shd w:val="clear" w:color="auto" w:fill="FFFFFF"/>
        </w:rPr>
      </w:pPr>
    </w:p>
    <w:p w14:paraId="3C69B47C" w14:textId="3C033783" w:rsidR="009B68B8" w:rsidRPr="00E10CF1" w:rsidRDefault="00E10CF1" w:rsidP="00E10CF1">
      <w:pPr>
        <w:pStyle w:val="ListParagraph"/>
        <w:numPr>
          <w:ilvl w:val="0"/>
          <w:numId w:val="3"/>
        </w:numPr>
        <w:ind w:left="360"/>
        <w:rPr>
          <w:rFonts w:eastAsia="Times New Roman" w:cs="Times New Roman"/>
        </w:rPr>
      </w:pPr>
      <w:r>
        <w:rPr>
          <w:b/>
          <w:bCs/>
          <w:sz w:val="28"/>
          <w:szCs w:val="28"/>
        </w:rPr>
        <w:t xml:space="preserve"> </w:t>
      </w:r>
      <w:r w:rsidR="0016596D" w:rsidRPr="00E10CF1">
        <w:rPr>
          <w:bCs/>
          <w:sz w:val="28"/>
          <w:szCs w:val="28"/>
        </w:rPr>
        <w:t>Application:</w:t>
      </w:r>
      <w:r w:rsidR="0016596D" w:rsidRPr="00E10CF1">
        <w:rPr>
          <w:sz w:val="28"/>
          <w:szCs w:val="28"/>
        </w:rPr>
        <w:t xml:space="preserve"> </w:t>
      </w:r>
      <w:proofErr w:type="spellStart"/>
      <w:r w:rsidR="009B68B8" w:rsidRPr="00E10CF1">
        <w:rPr>
          <w:rFonts w:eastAsia="Times New Roman" w:cs="Times New Roman"/>
        </w:rPr>
        <w:t>PyroCb</w:t>
      </w:r>
      <w:proofErr w:type="spellEnd"/>
    </w:p>
    <w:p w14:paraId="3F55AEE8" w14:textId="175C1BC3" w:rsidR="0016596D" w:rsidRPr="009C1F9B" w:rsidRDefault="009B68B8" w:rsidP="0016596D">
      <w:pPr>
        <w:pStyle w:val="NormalWeb"/>
        <w:rPr>
          <w:sz w:val="28"/>
          <w:szCs w:val="28"/>
        </w:rPr>
      </w:pPr>
      <w:r>
        <w:rPr>
          <w:rFonts w:eastAsia="Times New Roman"/>
          <w:b/>
          <w:noProof/>
        </w:rPr>
        <w:drawing>
          <wp:inline distT="0" distB="0" distL="0" distR="0" wp14:anchorId="55012349" wp14:editId="0FB5DE62">
            <wp:extent cx="5486400" cy="41148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07_PyroCb.GIF"/>
                    <pic:cNvPicPr/>
                  </pic:nvPicPr>
                  <pic:blipFill>
                    <a:blip r:embed="rId41">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3D5BA86B" w14:textId="5C0801C9" w:rsidR="009B68B8" w:rsidRPr="0088342E" w:rsidRDefault="0016596D" w:rsidP="009B68B8">
      <w:pPr>
        <w:rPr>
          <w:rFonts w:ascii="Times" w:eastAsia="Times New Roman" w:hAnsi="Times" w:cs="Times New Roman"/>
          <w:sz w:val="20"/>
          <w:szCs w:val="20"/>
        </w:rPr>
      </w:pPr>
      <w:r w:rsidRPr="007D57BB">
        <w:rPr>
          <w:sz w:val="28"/>
          <w:szCs w:val="28"/>
        </w:rPr>
        <w:t xml:space="preserve"> </w:t>
      </w:r>
      <w:proofErr w:type="spellStart"/>
      <w:proofErr w:type="gramStart"/>
      <w:r w:rsidR="009B68B8" w:rsidRPr="0088342E">
        <w:rPr>
          <w:rFonts w:ascii="Times" w:eastAsia="Times New Roman" w:hAnsi="Times" w:cs="Times New Roman"/>
          <w:color w:val="000000"/>
          <w:shd w:val="clear" w:color="auto" w:fill="FFFFFF"/>
        </w:rPr>
        <w:t>Pyrocumulonimbus</w:t>
      </w:r>
      <w:proofErr w:type="spellEnd"/>
      <w:r w:rsidR="009B68B8" w:rsidRPr="0088342E">
        <w:rPr>
          <w:rFonts w:ascii="Times" w:eastAsia="Times New Roman" w:hAnsi="Times" w:cs="Times New Roman"/>
          <w:color w:val="000000"/>
          <w:shd w:val="clear" w:color="auto" w:fill="FFFFFF"/>
        </w:rPr>
        <w:t xml:space="preserve"> (</w:t>
      </w:r>
      <w:proofErr w:type="spellStart"/>
      <w:r w:rsidR="009B68B8" w:rsidRPr="0088342E">
        <w:rPr>
          <w:rFonts w:ascii="Times" w:eastAsia="Times New Roman" w:hAnsi="Times" w:cs="Times New Roman"/>
          <w:color w:val="000000"/>
          <w:shd w:val="clear" w:color="auto" w:fill="FFFFFF"/>
        </w:rPr>
        <w:t>pyroCb</w:t>
      </w:r>
      <w:proofErr w:type="spellEnd"/>
      <w:r w:rsidR="009B68B8" w:rsidRPr="0088342E">
        <w:rPr>
          <w:rFonts w:ascii="Times" w:eastAsia="Times New Roman" w:hAnsi="Times" w:cs="Times New Roman"/>
          <w:color w:val="000000"/>
          <w:shd w:val="clear" w:color="auto" w:fill="FFFFFF"/>
        </w:rPr>
        <w:t>) clouds produced </w:t>
      </w:r>
      <w:r w:rsidR="009B68B8" w:rsidRPr="0088342E">
        <w:rPr>
          <w:rFonts w:ascii="Times" w:eastAsia="Times New Roman" w:hAnsi="Times" w:cs="Times New Roman"/>
          <w:color w:val="000000"/>
          <w:shd w:val="clear" w:color="auto" w:fill="FFEE94"/>
        </w:rPr>
        <w:t>b</w:t>
      </w:r>
      <w:r w:rsidR="009B68B8" w:rsidRPr="0088342E">
        <w:rPr>
          <w:rFonts w:ascii="Times" w:eastAsia="Times New Roman" w:hAnsi="Times" w:cs="Times New Roman"/>
          <w:color w:val="000000"/>
          <w:shd w:val="clear" w:color="auto" w:fill="FFFFFF"/>
        </w:rPr>
        <w:t>y the Cranston Fire in southern California on 25 July 2018.</w:t>
      </w:r>
      <w:proofErr w:type="gramEnd"/>
      <w:r w:rsidR="009B68B8" w:rsidRPr="0088342E">
        <w:rPr>
          <w:rFonts w:ascii="Times" w:eastAsia="Times New Roman" w:hAnsi="Times" w:cs="Times New Roman"/>
          <w:color w:val="000000"/>
          <w:shd w:val="clear" w:color="auto" w:fill="FFFFFF"/>
        </w:rPr>
        <w:t xml:space="preserve"> </w:t>
      </w:r>
      <w:proofErr w:type="spellStart"/>
      <w:r w:rsidR="009B68B8" w:rsidRPr="0088342E">
        <w:rPr>
          <w:rFonts w:ascii="Times" w:eastAsia="Times New Roman" w:hAnsi="Times" w:cs="Times New Roman"/>
          <w:color w:val="000000"/>
          <w:shd w:val="clear" w:color="auto" w:fill="FFFFFF"/>
        </w:rPr>
        <w:t>PyroCb</w:t>
      </w:r>
      <w:proofErr w:type="spellEnd"/>
      <w:r w:rsidR="009B68B8" w:rsidRPr="0088342E">
        <w:rPr>
          <w:rFonts w:ascii="Times" w:eastAsia="Times New Roman" w:hAnsi="Times" w:cs="Times New Roman"/>
          <w:color w:val="000000"/>
          <w:shd w:val="clear" w:color="auto" w:fill="FFFFFF"/>
        </w:rPr>
        <w:t xml:space="preserve"> tops "seeded" </w:t>
      </w:r>
      <w:r w:rsidR="009B68B8" w:rsidRPr="0088342E">
        <w:rPr>
          <w:rFonts w:ascii="Times" w:eastAsia="Times New Roman" w:hAnsi="Times" w:cs="Times New Roman"/>
          <w:color w:val="000000"/>
          <w:shd w:val="clear" w:color="auto" w:fill="FFEE94"/>
        </w:rPr>
        <w:t>b</w:t>
      </w:r>
      <w:r w:rsidR="009B68B8" w:rsidRPr="0088342E">
        <w:rPr>
          <w:rFonts w:ascii="Times" w:eastAsia="Times New Roman" w:hAnsi="Times" w:cs="Times New Roman"/>
          <w:color w:val="000000"/>
          <w:shd w:val="clear" w:color="auto" w:fill="FFFFFF"/>
        </w:rPr>
        <w:t>y smoke particles are composed of smaller ice crystals (which reflect more solar radiation and appear warmer / darker shades of gray).</w:t>
      </w:r>
      <w:r w:rsidR="009B68B8" w:rsidRPr="0088342E">
        <w:rPr>
          <w:rFonts w:ascii="Times" w:eastAsia="Times New Roman" w:hAnsi="Times" w:cs="Times New Roman"/>
          <w:sz w:val="20"/>
          <w:szCs w:val="20"/>
        </w:rPr>
        <w:t xml:space="preserve">  </w:t>
      </w:r>
      <w:r w:rsidR="009B68B8" w:rsidRPr="0088342E">
        <w:rPr>
          <w:rFonts w:ascii="Times" w:eastAsia="Times New Roman" w:hAnsi="Times" w:cs="Times New Roman"/>
          <w:iCs/>
          <w:color w:val="000000"/>
          <w:shd w:val="clear" w:color="auto" w:fill="FFFFFF"/>
        </w:rPr>
        <w:t xml:space="preserve">Ice Crystal Size at anvil top affects the amount of reflected solar radiation at 3.9 </w:t>
      </w:r>
      <w:proofErr w:type="spellStart"/>
      <w:r w:rsidR="00235D53">
        <w:rPr>
          <w:rFonts w:ascii="Times" w:hAnsi="Times" w:cs="Times"/>
          <w:sz w:val="30"/>
          <w:szCs w:val="30"/>
        </w:rPr>
        <w:t>μ</w:t>
      </w:r>
      <w:r w:rsidR="009B68B8" w:rsidRPr="0088342E">
        <w:rPr>
          <w:rFonts w:ascii="Times" w:eastAsia="Times New Roman" w:hAnsi="Times" w:cs="Times New Roman"/>
          <w:iCs/>
          <w:color w:val="000000"/>
          <w:shd w:val="clear" w:color="auto" w:fill="FFFFFF"/>
        </w:rPr>
        <w:t>m</w:t>
      </w:r>
      <w:proofErr w:type="spellEnd"/>
      <w:r w:rsidR="009B68B8" w:rsidRPr="0088342E">
        <w:rPr>
          <w:rFonts w:ascii="Times" w:eastAsia="Times New Roman" w:hAnsi="Times" w:cs="Times New Roman"/>
          <w:iCs/>
          <w:color w:val="000000"/>
          <w:shd w:val="clear" w:color="auto" w:fill="FFFFFF"/>
        </w:rPr>
        <w:t xml:space="preserve"> and consequently the </w:t>
      </w:r>
      <w:r w:rsidR="009B68B8" w:rsidRPr="0088342E">
        <w:rPr>
          <w:rFonts w:ascii="Times" w:eastAsia="Times New Roman" w:hAnsi="Times" w:cs="Times New Roman"/>
          <w:iCs/>
          <w:color w:val="000000"/>
          <w:shd w:val="clear" w:color="auto" w:fill="FFEE94"/>
        </w:rPr>
        <w:t>B</w:t>
      </w:r>
      <w:r w:rsidR="009B68B8" w:rsidRPr="0088342E">
        <w:rPr>
          <w:rFonts w:ascii="Times" w:eastAsia="Times New Roman" w:hAnsi="Times" w:cs="Times New Roman"/>
          <w:iCs/>
          <w:color w:val="000000"/>
          <w:shd w:val="clear" w:color="auto" w:fill="FFFFFF"/>
        </w:rPr>
        <w:t xml:space="preserve">T, displayed as a </w:t>
      </w:r>
      <w:proofErr w:type="spellStart"/>
      <w:r w:rsidR="009B68B8" w:rsidRPr="0088342E">
        <w:rPr>
          <w:rFonts w:ascii="Times" w:eastAsia="Times New Roman" w:hAnsi="Times" w:cs="Times New Roman"/>
          <w:iCs/>
          <w:color w:val="000000"/>
          <w:shd w:val="clear" w:color="auto" w:fill="FFFFFF"/>
        </w:rPr>
        <w:t>greyscale</w:t>
      </w:r>
      <w:proofErr w:type="spellEnd"/>
      <w:r w:rsidR="009B68B8" w:rsidRPr="0088342E">
        <w:rPr>
          <w:rFonts w:ascii="Times" w:eastAsia="Times New Roman" w:hAnsi="Times" w:cs="Times New Roman"/>
          <w:iCs/>
          <w:color w:val="000000"/>
          <w:shd w:val="clear" w:color="auto" w:fill="FFFFFF"/>
        </w:rPr>
        <w:t>, with whites cold and </w:t>
      </w:r>
      <w:r w:rsidR="009B68B8" w:rsidRPr="0088342E">
        <w:rPr>
          <w:rFonts w:ascii="Times" w:eastAsia="Times New Roman" w:hAnsi="Times" w:cs="Times New Roman"/>
          <w:iCs/>
          <w:color w:val="000000"/>
          <w:shd w:val="clear" w:color="auto" w:fill="FFEE94"/>
        </w:rPr>
        <w:t>b</w:t>
      </w:r>
      <w:r w:rsidR="009B68B8" w:rsidRPr="0088342E">
        <w:rPr>
          <w:rFonts w:ascii="Times" w:eastAsia="Times New Roman" w:hAnsi="Times" w:cs="Times New Roman"/>
          <w:iCs/>
          <w:color w:val="000000"/>
          <w:shd w:val="clear" w:color="auto" w:fill="FFFFFF"/>
        </w:rPr>
        <w:t>lacks hot.  </w:t>
      </w:r>
      <w:proofErr w:type="gramStart"/>
      <w:r w:rsidR="009B68B8" w:rsidRPr="0088342E">
        <w:rPr>
          <w:rFonts w:ascii="Times" w:eastAsia="Times New Roman" w:hAnsi="Times" w:cs="Times New Roman"/>
          <w:iCs/>
          <w:color w:val="000000"/>
          <w:shd w:val="clear" w:color="auto" w:fill="FFFFFF"/>
        </w:rPr>
        <w:t xml:space="preserve">10.7 </w:t>
      </w:r>
      <w:proofErr w:type="spellStart"/>
      <w:r w:rsidR="00235D53">
        <w:rPr>
          <w:rFonts w:ascii="Times" w:hAnsi="Times" w:cs="Times"/>
          <w:sz w:val="30"/>
          <w:szCs w:val="30"/>
        </w:rPr>
        <w:t>μ</w:t>
      </w:r>
      <w:r w:rsidR="009B68B8" w:rsidRPr="0088342E">
        <w:rPr>
          <w:rFonts w:ascii="Times" w:eastAsia="Times New Roman" w:hAnsi="Times" w:cs="Times New Roman"/>
          <w:iCs/>
          <w:color w:val="000000"/>
          <w:shd w:val="clear" w:color="auto" w:fill="FFFFFF"/>
        </w:rPr>
        <w:t>m</w:t>
      </w:r>
      <w:proofErr w:type="spellEnd"/>
      <w:r w:rsidR="009B68B8" w:rsidRPr="0088342E">
        <w:rPr>
          <w:rFonts w:ascii="Times" w:eastAsia="Times New Roman" w:hAnsi="Times" w:cs="Times New Roman"/>
          <w:iCs/>
          <w:color w:val="000000"/>
          <w:shd w:val="clear" w:color="auto" w:fill="FFFFFF"/>
        </w:rPr>
        <w:t> </w:t>
      </w:r>
      <w:r w:rsidR="009B68B8" w:rsidRPr="0088342E">
        <w:rPr>
          <w:rFonts w:ascii="Times" w:eastAsia="Times New Roman" w:hAnsi="Times" w:cs="Times New Roman"/>
          <w:iCs/>
          <w:color w:val="000000"/>
          <w:shd w:val="clear" w:color="auto" w:fill="FFEE94"/>
        </w:rPr>
        <w:t>B</w:t>
      </w:r>
      <w:r w:rsidR="009B68B8" w:rsidRPr="0088342E">
        <w:rPr>
          <w:rFonts w:ascii="Times" w:eastAsia="Times New Roman" w:hAnsi="Times" w:cs="Times New Roman"/>
          <w:iCs/>
          <w:color w:val="000000"/>
          <w:shd w:val="clear" w:color="auto" w:fill="FFFFFF"/>
        </w:rPr>
        <w:t>Ts are less affected </w:t>
      </w:r>
      <w:r w:rsidR="009B68B8" w:rsidRPr="0088342E">
        <w:rPr>
          <w:rFonts w:ascii="Times" w:eastAsia="Times New Roman" w:hAnsi="Times" w:cs="Times New Roman"/>
          <w:iCs/>
          <w:color w:val="000000"/>
          <w:shd w:val="clear" w:color="auto" w:fill="FFEE94"/>
        </w:rPr>
        <w:t>b</w:t>
      </w:r>
      <w:r w:rsidR="009B68B8" w:rsidRPr="0088342E">
        <w:rPr>
          <w:rFonts w:ascii="Times" w:eastAsia="Times New Roman" w:hAnsi="Times" w:cs="Times New Roman"/>
          <w:iCs/>
          <w:color w:val="000000"/>
          <w:shd w:val="clear" w:color="auto" w:fill="FFFFFF"/>
        </w:rPr>
        <w:t>y Ice Particle Size</w:t>
      </w:r>
      <w:proofErr w:type="gramEnd"/>
      <w:r w:rsidR="009B68B8" w:rsidRPr="0088342E">
        <w:rPr>
          <w:rFonts w:ascii="Times" w:eastAsia="Times New Roman" w:hAnsi="Times" w:cs="Times New Roman"/>
          <w:iCs/>
          <w:color w:val="000000"/>
          <w:shd w:val="clear" w:color="auto" w:fill="FFFFFF"/>
        </w:rPr>
        <w:t>.</w:t>
      </w:r>
    </w:p>
    <w:p w14:paraId="0058EF6F" w14:textId="77777777" w:rsidR="009B68B8" w:rsidRPr="0088342E" w:rsidRDefault="009B68B8" w:rsidP="009B68B8">
      <w:pPr>
        <w:pStyle w:val="ListParagraph"/>
        <w:ind w:left="0"/>
        <w:rPr>
          <w:rFonts w:eastAsia="Times New Roman" w:cs="Times New Roman"/>
          <w:b/>
        </w:rPr>
      </w:pPr>
    </w:p>
    <w:p w14:paraId="6EE631A4" w14:textId="77777777" w:rsidR="009B68B8" w:rsidRDefault="009B68B8" w:rsidP="009B68B8">
      <w:pPr>
        <w:pStyle w:val="ListParagraph"/>
        <w:ind w:left="0"/>
        <w:rPr>
          <w:rFonts w:eastAsia="Times New Roman" w:cs="Times New Roman"/>
          <w:b/>
        </w:rPr>
      </w:pPr>
    </w:p>
    <w:p w14:paraId="100B42E4" w14:textId="7BEE16B7" w:rsidR="009B68B8" w:rsidRPr="009F40A8" w:rsidRDefault="00E141ED" w:rsidP="009B68B8">
      <w:pPr>
        <w:pStyle w:val="ListParagraph"/>
        <w:ind w:left="0"/>
        <w:rPr>
          <w:rFonts w:eastAsia="Times New Roman" w:cs="Times New Roman"/>
        </w:rPr>
      </w:pPr>
      <w:r w:rsidRPr="008E04B7">
        <w:rPr>
          <w:noProof/>
          <w:sz w:val="28"/>
          <w:szCs w:val="28"/>
        </w:rPr>
        <w:lastRenderedPageBreak/>
        <w:drawing>
          <wp:inline distT="0" distB="0" distL="0" distR="0" wp14:anchorId="6EC10762" wp14:editId="225FABCD">
            <wp:extent cx="5486400" cy="41148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ES16_FIRE_VIS0.64_3.9_6SEP2018_0127UTC.GIF"/>
                    <pic:cNvPicPr/>
                  </pic:nvPicPr>
                  <pic:blipFill>
                    <a:blip r:embed="rId42">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0A57AD35" w14:textId="77777777" w:rsidR="00E141ED" w:rsidRDefault="00E141ED" w:rsidP="00E141ED">
      <w:pPr>
        <w:pStyle w:val="NormalWeb"/>
        <w:rPr>
          <w:sz w:val="28"/>
          <w:szCs w:val="28"/>
        </w:rPr>
      </w:pPr>
      <w:r>
        <w:rPr>
          <w:sz w:val="28"/>
          <w:szCs w:val="28"/>
        </w:rPr>
        <w:t xml:space="preserve">Top:  GOES-16 Visible (0.64 </w:t>
      </w:r>
      <w:r w:rsidRPr="00496223">
        <w:rPr>
          <w:rFonts w:ascii="Symbol" w:hAnsi="Symbol"/>
          <w:sz w:val="28"/>
          <w:szCs w:val="28"/>
        </w:rPr>
        <w:t></w:t>
      </w:r>
      <w:r>
        <w:rPr>
          <w:sz w:val="28"/>
          <w:szCs w:val="28"/>
        </w:rPr>
        <w:t>m) imagery of the Delta fire over northern California, 0127 UTC on 6 September 2018</w:t>
      </w:r>
      <w:proofErr w:type="gramStart"/>
      <w:r>
        <w:rPr>
          <w:sz w:val="28"/>
          <w:szCs w:val="28"/>
        </w:rPr>
        <w:t>;  Bottom</w:t>
      </w:r>
      <w:proofErr w:type="gramEnd"/>
      <w:r>
        <w:rPr>
          <w:sz w:val="28"/>
          <w:szCs w:val="28"/>
        </w:rPr>
        <w:t xml:space="preserve">:  GOES-16 Shortwave IR (3.9 </w:t>
      </w:r>
      <w:r w:rsidRPr="00ED6B73">
        <w:rPr>
          <w:rFonts w:ascii="Symbol" w:hAnsi="Symbol"/>
          <w:sz w:val="28"/>
          <w:szCs w:val="28"/>
        </w:rPr>
        <w:t></w:t>
      </w:r>
      <w:r>
        <w:rPr>
          <w:sz w:val="28"/>
          <w:szCs w:val="28"/>
        </w:rPr>
        <w:t>m) imagery at the same time.  Yellow and red pixels shows brightness temperatures exceeding 330K, red pixels correspond to brightness temperatures exceeding 400K.</w:t>
      </w:r>
    </w:p>
    <w:p w14:paraId="1B11CC51" w14:textId="4010A578" w:rsidR="009B68B8" w:rsidRDefault="00E141ED" w:rsidP="009B68B8">
      <w:pPr>
        <w:pStyle w:val="ListParagraph"/>
        <w:ind w:left="0"/>
        <w:rPr>
          <w:rFonts w:eastAsia="Times New Roman" w:cs="Times New Roman"/>
          <w:b/>
        </w:rPr>
      </w:pPr>
      <w:r w:rsidRPr="008E04B7">
        <w:rPr>
          <w:noProof/>
          <w:sz w:val="28"/>
          <w:szCs w:val="28"/>
        </w:rPr>
        <w:lastRenderedPageBreak/>
        <w:drawing>
          <wp:inline distT="0" distB="0" distL="0" distR="0" wp14:anchorId="59A8CCA7" wp14:editId="4E7ACBF2">
            <wp:extent cx="5486400" cy="503809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16_B13andB07-pointer-20180926_091717.gif"/>
                    <pic:cNvPicPr/>
                  </pic:nvPicPr>
                  <pic:blipFill>
                    <a:blip r:embed="rId43">
                      <a:extLst>
                        <a:ext uri="{28A0092B-C50C-407E-A947-70E740481C1C}">
                          <a14:useLocalDpi xmlns:a14="http://schemas.microsoft.com/office/drawing/2010/main" val="0"/>
                        </a:ext>
                      </a:extLst>
                    </a:blip>
                    <a:stretch>
                      <a:fillRect/>
                    </a:stretch>
                  </pic:blipFill>
                  <pic:spPr>
                    <a:xfrm>
                      <a:off x="0" y="0"/>
                      <a:ext cx="5486400" cy="5038090"/>
                    </a:xfrm>
                    <a:prstGeom prst="rect">
                      <a:avLst/>
                    </a:prstGeom>
                  </pic:spPr>
                </pic:pic>
              </a:graphicData>
            </a:graphic>
          </wp:inline>
        </w:drawing>
      </w:r>
    </w:p>
    <w:p w14:paraId="1E99C622" w14:textId="77777777" w:rsidR="00E141ED" w:rsidRDefault="00E141ED" w:rsidP="00E141ED">
      <w:pPr>
        <w:pStyle w:val="NormalWeb"/>
        <w:rPr>
          <w:sz w:val="28"/>
          <w:szCs w:val="28"/>
        </w:rPr>
      </w:pPr>
      <w:proofErr w:type="gramStart"/>
      <w:r>
        <w:rPr>
          <w:sz w:val="28"/>
          <w:szCs w:val="28"/>
        </w:rPr>
        <w:t xml:space="preserve">GOES-16 Clean Window (10.3 </w:t>
      </w:r>
      <w:r w:rsidRPr="00ED6B73">
        <w:rPr>
          <w:rFonts w:ascii="Symbol" w:hAnsi="Symbol"/>
          <w:sz w:val="28"/>
          <w:szCs w:val="28"/>
        </w:rPr>
        <w:t></w:t>
      </w:r>
      <w:r>
        <w:rPr>
          <w:sz w:val="28"/>
          <w:szCs w:val="28"/>
        </w:rPr>
        <w:t>m) infrared imagery over coastal North Carolina.</w:t>
      </w:r>
      <w:proofErr w:type="gramEnd"/>
      <w:r>
        <w:rPr>
          <w:sz w:val="28"/>
          <w:szCs w:val="28"/>
        </w:rPr>
        <w:t xml:space="preserve">  The pointer samples both images</w:t>
      </w:r>
      <w:proofErr w:type="gramStart"/>
      <w:r>
        <w:rPr>
          <w:sz w:val="28"/>
          <w:szCs w:val="28"/>
        </w:rPr>
        <w:t>;  note</w:t>
      </w:r>
      <w:proofErr w:type="gramEnd"/>
      <w:r>
        <w:rPr>
          <w:sz w:val="28"/>
          <w:szCs w:val="28"/>
        </w:rPr>
        <w:t xml:space="preserve"> that in this region of low stratus, the 3.9 </w:t>
      </w:r>
      <w:r w:rsidRPr="00ED6B73">
        <w:rPr>
          <w:rFonts w:ascii="Symbol" w:hAnsi="Symbol"/>
          <w:sz w:val="28"/>
          <w:szCs w:val="28"/>
        </w:rPr>
        <w:t></w:t>
      </w:r>
      <w:r>
        <w:rPr>
          <w:sz w:val="28"/>
          <w:szCs w:val="28"/>
        </w:rPr>
        <w:t>m brightness temperature is cooler.</w:t>
      </w:r>
    </w:p>
    <w:p w14:paraId="7579899F" w14:textId="77777777" w:rsidR="00397FF4" w:rsidRPr="00043406" w:rsidRDefault="00397FF4" w:rsidP="0016596D">
      <w:pPr>
        <w:pStyle w:val="NormalWeb"/>
        <w:spacing w:before="0" w:beforeAutospacing="0" w:after="0" w:afterAutospacing="0"/>
        <w:rPr>
          <w:i/>
          <w:iCs/>
          <w:sz w:val="28"/>
          <w:szCs w:val="28"/>
        </w:rPr>
      </w:pPr>
    </w:p>
    <w:p w14:paraId="7BF73371" w14:textId="4E41A36F" w:rsidR="0016596D" w:rsidRPr="00904520" w:rsidRDefault="0016596D" w:rsidP="0016596D">
      <w:pPr>
        <w:pStyle w:val="NormalWeb"/>
        <w:spacing w:before="0" w:beforeAutospacing="0" w:after="0" w:afterAutospacing="0"/>
        <w:rPr>
          <w:b/>
          <w:sz w:val="28"/>
          <w:szCs w:val="28"/>
        </w:rPr>
      </w:pPr>
      <w:r w:rsidRPr="00904520">
        <w:rPr>
          <w:b/>
          <w:sz w:val="28"/>
          <w:szCs w:val="28"/>
        </w:rPr>
        <w:t>Water vapor bands: 08</w:t>
      </w:r>
      <w:r w:rsidR="00B23FE1" w:rsidRPr="00904520">
        <w:rPr>
          <w:b/>
          <w:sz w:val="28"/>
          <w:szCs w:val="28"/>
        </w:rPr>
        <w:t xml:space="preserve"> (6.19</w:t>
      </w:r>
      <w:r w:rsidR="00B23FE1" w:rsidRPr="00A20C9F">
        <w:rPr>
          <w:rFonts w:cs="Times"/>
          <w:sz w:val="30"/>
          <w:szCs w:val="30"/>
        </w:rPr>
        <w:t>μ</w:t>
      </w:r>
      <w:r w:rsidR="00B23FE1" w:rsidRPr="00904520">
        <w:rPr>
          <w:rFonts w:cs="Times"/>
          <w:sz w:val="30"/>
          <w:szCs w:val="30"/>
        </w:rPr>
        <w:t>m)</w:t>
      </w:r>
      <w:r w:rsidRPr="00904520">
        <w:rPr>
          <w:b/>
          <w:sz w:val="28"/>
          <w:szCs w:val="28"/>
        </w:rPr>
        <w:t>, 09</w:t>
      </w:r>
      <w:r w:rsidR="00B23FE1" w:rsidRPr="00904520">
        <w:rPr>
          <w:b/>
          <w:sz w:val="28"/>
          <w:szCs w:val="28"/>
        </w:rPr>
        <w:t>(6.95</w:t>
      </w:r>
      <w:r w:rsidR="00B23FE1" w:rsidRPr="00A20C9F">
        <w:rPr>
          <w:rFonts w:cs="Times"/>
          <w:sz w:val="30"/>
          <w:szCs w:val="30"/>
        </w:rPr>
        <w:t>μ</w:t>
      </w:r>
      <w:r w:rsidR="00B23FE1" w:rsidRPr="00904520">
        <w:rPr>
          <w:rFonts w:cs="Times"/>
          <w:sz w:val="30"/>
          <w:szCs w:val="30"/>
        </w:rPr>
        <w:t>m)</w:t>
      </w:r>
      <w:r w:rsidRPr="00904520">
        <w:rPr>
          <w:b/>
          <w:sz w:val="28"/>
          <w:szCs w:val="28"/>
        </w:rPr>
        <w:t xml:space="preserve"> and 10</w:t>
      </w:r>
      <w:r w:rsidR="00B23FE1" w:rsidRPr="00904520">
        <w:rPr>
          <w:b/>
          <w:sz w:val="28"/>
          <w:szCs w:val="28"/>
        </w:rPr>
        <w:t xml:space="preserve"> (7.34</w:t>
      </w:r>
      <w:r w:rsidR="00B23FE1" w:rsidRPr="00A20C9F">
        <w:rPr>
          <w:rFonts w:cs="Times"/>
          <w:sz w:val="30"/>
          <w:szCs w:val="30"/>
        </w:rPr>
        <w:t>μ</w:t>
      </w:r>
      <w:r w:rsidR="00B23FE1" w:rsidRPr="00904520">
        <w:rPr>
          <w:rFonts w:cs="Times"/>
          <w:sz w:val="30"/>
          <w:szCs w:val="30"/>
        </w:rPr>
        <w:t>m)</w:t>
      </w:r>
    </w:p>
    <w:p w14:paraId="557D61DF" w14:textId="4EB95D3F" w:rsidR="0016596D" w:rsidRDefault="0016596D" w:rsidP="0016596D">
      <w:pPr>
        <w:pStyle w:val="NormalWeb"/>
        <w:rPr>
          <w:sz w:val="28"/>
          <w:szCs w:val="28"/>
        </w:rPr>
      </w:pPr>
      <w:r w:rsidRPr="009C1F9B">
        <w:rPr>
          <w:b/>
          <w:bCs/>
          <w:sz w:val="28"/>
          <w:szCs w:val="28"/>
        </w:rPr>
        <w:t xml:space="preserve">Interpretation of water vapor imagery: </w:t>
      </w:r>
      <w:r w:rsidRPr="009C1F9B">
        <w:rPr>
          <w:sz w:val="28"/>
          <w:szCs w:val="28"/>
        </w:rPr>
        <w:t xml:space="preserve">The “water vapor” bands </w:t>
      </w:r>
      <w:r w:rsidR="00397FF4">
        <w:rPr>
          <w:sz w:val="28"/>
          <w:szCs w:val="28"/>
        </w:rPr>
        <w:t xml:space="preserve">– Band 8 (at 6.19 </w:t>
      </w:r>
      <w:proofErr w:type="spellStart"/>
      <w:r w:rsidR="00235D53">
        <w:rPr>
          <w:rFonts w:cs="Times"/>
          <w:sz w:val="30"/>
          <w:szCs w:val="30"/>
        </w:rPr>
        <w:t>μ</w:t>
      </w:r>
      <w:r w:rsidR="00397FF4">
        <w:rPr>
          <w:sz w:val="28"/>
          <w:szCs w:val="28"/>
        </w:rPr>
        <w:t>m</w:t>
      </w:r>
      <w:proofErr w:type="spellEnd"/>
      <w:r w:rsidR="00397FF4">
        <w:rPr>
          <w:sz w:val="28"/>
          <w:szCs w:val="28"/>
        </w:rPr>
        <w:t xml:space="preserve">), Band 9 (at 6.95 </w:t>
      </w:r>
      <w:proofErr w:type="spellStart"/>
      <w:r w:rsidR="00235D53">
        <w:rPr>
          <w:rFonts w:cs="Times"/>
          <w:sz w:val="30"/>
          <w:szCs w:val="30"/>
        </w:rPr>
        <w:t>μ</w:t>
      </w:r>
      <w:r w:rsidR="00397FF4">
        <w:rPr>
          <w:sz w:val="28"/>
          <w:szCs w:val="28"/>
        </w:rPr>
        <w:t>m</w:t>
      </w:r>
      <w:proofErr w:type="spellEnd"/>
      <w:r w:rsidR="00397FF4">
        <w:rPr>
          <w:sz w:val="28"/>
          <w:szCs w:val="28"/>
        </w:rPr>
        <w:t xml:space="preserve">) and Band 10 (at 7.34 </w:t>
      </w:r>
      <w:proofErr w:type="spellStart"/>
      <w:r w:rsidR="00235D53">
        <w:rPr>
          <w:rFonts w:cs="Times"/>
          <w:sz w:val="30"/>
          <w:szCs w:val="30"/>
        </w:rPr>
        <w:t>μ</w:t>
      </w:r>
      <w:r w:rsidR="00397FF4">
        <w:rPr>
          <w:sz w:val="28"/>
          <w:szCs w:val="28"/>
        </w:rPr>
        <w:t>m</w:t>
      </w:r>
      <w:proofErr w:type="spellEnd"/>
      <w:r w:rsidR="00397FF4">
        <w:rPr>
          <w:sz w:val="28"/>
          <w:szCs w:val="28"/>
        </w:rPr>
        <w:t xml:space="preserve">) </w:t>
      </w:r>
      <w:r w:rsidRPr="009C1F9B">
        <w:rPr>
          <w:sz w:val="28"/>
          <w:szCs w:val="28"/>
        </w:rPr>
        <w:t xml:space="preserve">are </w:t>
      </w:r>
      <w:r w:rsidRPr="00A20C9F">
        <w:rPr>
          <w:sz w:val="28"/>
          <w:szCs w:val="28"/>
        </w:rPr>
        <w:t>infrared</w:t>
      </w:r>
      <w:r w:rsidRPr="00B81F6E">
        <w:rPr>
          <w:sz w:val="28"/>
          <w:szCs w:val="28"/>
        </w:rPr>
        <w:t xml:space="preserve"> </w:t>
      </w:r>
      <w:r w:rsidRPr="009C1F9B">
        <w:rPr>
          <w:sz w:val="28"/>
          <w:szCs w:val="28"/>
        </w:rPr>
        <w:t xml:space="preserve">bands that sense the mean temperature of a </w:t>
      </w:r>
      <w:r w:rsidRPr="00A20C9F">
        <w:rPr>
          <w:sz w:val="28"/>
          <w:szCs w:val="28"/>
        </w:rPr>
        <w:t>layer</w:t>
      </w:r>
      <w:r w:rsidRPr="00B81F6E">
        <w:rPr>
          <w:sz w:val="28"/>
          <w:szCs w:val="28"/>
        </w:rPr>
        <w:t xml:space="preserve"> of moisture — a layer whose altitude and depth can vary, depending on b</w:t>
      </w:r>
      <w:r w:rsidRPr="00A20C9F">
        <w:rPr>
          <w:sz w:val="28"/>
          <w:szCs w:val="28"/>
        </w:rPr>
        <w:t>oth the temperature/moisture profile of the atmospheric column and</w:t>
      </w:r>
      <w:r w:rsidRPr="00B81F6E">
        <w:rPr>
          <w:sz w:val="28"/>
          <w:szCs w:val="28"/>
        </w:rPr>
        <w:t xml:space="preserve"> the satellite viewing angle. </w:t>
      </w:r>
      <w:r w:rsidR="00397FF4" w:rsidRPr="00A20C9F">
        <w:rPr>
          <w:sz w:val="28"/>
          <w:szCs w:val="28"/>
        </w:rPr>
        <w:t xml:space="preserve">  The spectral response functions for the three</w:t>
      </w:r>
      <w:r w:rsidR="00397FF4">
        <w:rPr>
          <w:sz w:val="28"/>
          <w:szCs w:val="28"/>
        </w:rPr>
        <w:t xml:space="preserve"> bands are shown below in blue (the red line shows the spectral response function for </w:t>
      </w:r>
      <w:r w:rsidR="00397FF4">
        <w:rPr>
          <w:sz w:val="28"/>
          <w:szCs w:val="28"/>
        </w:rPr>
        <w:lastRenderedPageBreak/>
        <w:t xml:space="preserve">the 6.5 </w:t>
      </w:r>
      <w:proofErr w:type="spellStart"/>
      <w:r w:rsidR="00904520">
        <w:rPr>
          <w:rFonts w:cs="Times"/>
          <w:sz w:val="30"/>
          <w:szCs w:val="30"/>
        </w:rPr>
        <w:t>μ</w:t>
      </w:r>
      <w:r w:rsidR="00397FF4">
        <w:rPr>
          <w:sz w:val="28"/>
          <w:szCs w:val="28"/>
        </w:rPr>
        <w:t>m</w:t>
      </w:r>
      <w:proofErr w:type="spellEnd"/>
      <w:r w:rsidR="00397FF4">
        <w:rPr>
          <w:sz w:val="28"/>
          <w:szCs w:val="28"/>
        </w:rPr>
        <w:t xml:space="preserve"> Water Vapor channel on GOES-13 through GOES-15).  In addition, a black line is plotted; this is the temperature a satellite would sense (in clear skies) above a US Standard Atmosphere at the wavelengths plotted along the </w:t>
      </w:r>
      <w:r w:rsidR="00397FF4">
        <w:rPr>
          <w:i/>
          <w:sz w:val="28"/>
          <w:szCs w:val="28"/>
        </w:rPr>
        <w:t>x-</w:t>
      </w:r>
      <w:r w:rsidR="00397FF4">
        <w:rPr>
          <w:sz w:val="28"/>
          <w:szCs w:val="28"/>
        </w:rPr>
        <w:t>axis.  There is significant cooling present in Bands 8-10.  Energy at wavelengths between 6 and 8 micrometers that is emitted from the Earth is absorbed by water vapor in the atmosphere, and then re-emitted from a higher (colder) region of the atmosphere.  This absorption and re-emission continues to higher and higher regions of the atmosphere until the upper limit of water vapor is reached, at which point the energy escapes to space.  The absorption occurs mo</w:t>
      </w:r>
      <w:r w:rsidR="00CF7B73">
        <w:rPr>
          <w:sz w:val="28"/>
          <w:szCs w:val="28"/>
        </w:rPr>
        <w:t xml:space="preserve">re readily at 6.19 </w:t>
      </w:r>
      <w:proofErr w:type="spellStart"/>
      <w:r w:rsidR="00FD3E9C" w:rsidRPr="0013207F">
        <w:rPr>
          <w:sz w:val="28"/>
          <w:szCs w:val="28"/>
        </w:rPr>
        <w:t>μ</w:t>
      </w:r>
      <w:r w:rsidR="00CF7B73">
        <w:rPr>
          <w:sz w:val="28"/>
          <w:szCs w:val="28"/>
        </w:rPr>
        <w:t>m</w:t>
      </w:r>
      <w:proofErr w:type="spellEnd"/>
      <w:r w:rsidR="00CF7B73">
        <w:rPr>
          <w:sz w:val="28"/>
          <w:szCs w:val="28"/>
        </w:rPr>
        <w:t xml:space="preserve"> than at 6.</w:t>
      </w:r>
      <w:r w:rsidR="00397FF4">
        <w:rPr>
          <w:sz w:val="28"/>
          <w:szCs w:val="28"/>
        </w:rPr>
        <w:t>95 or 7.34 um so that it is more difficult for energy at the shorter wavelength to escape from space without being absorbed.</w:t>
      </w:r>
    </w:p>
    <w:p w14:paraId="526AB046" w14:textId="68A6445B" w:rsidR="0053271F" w:rsidRPr="009C1F9B" w:rsidRDefault="00CF7B73" w:rsidP="0053271F">
      <w:pPr>
        <w:pStyle w:val="NormalWeb"/>
        <w:spacing w:before="0" w:beforeAutospacing="0" w:after="0" w:afterAutospacing="0"/>
        <w:rPr>
          <w:sz w:val="28"/>
          <w:szCs w:val="28"/>
        </w:rPr>
      </w:pPr>
      <w:r>
        <w:rPr>
          <w:sz w:val="28"/>
          <w:szCs w:val="28"/>
        </w:rPr>
        <w:t>The level from which energy is detected by the satellite can be computed using Weighting Functions.  Websites are available to do this is real time (</w:t>
      </w:r>
      <w:hyperlink r:id="rId44" w:history="1">
        <w:r w:rsidRPr="00FE786A">
          <w:rPr>
            <w:rStyle w:val="Hyperlink"/>
            <w:sz w:val="28"/>
            <w:szCs w:val="28"/>
          </w:rPr>
          <w:t>http://cimss.ssec.wisc.edu/goes/wf</w:t>
        </w:r>
      </w:hyperlink>
      <w:r>
        <w:rPr>
          <w:sz w:val="28"/>
          <w:szCs w:val="28"/>
        </w:rPr>
        <w:t>)</w:t>
      </w:r>
      <w:r w:rsidR="0053271F">
        <w:rPr>
          <w:sz w:val="28"/>
          <w:szCs w:val="28"/>
        </w:rPr>
        <w:t xml:space="preserve">.  (Include a Weighting Function or two here)  The level from which energy is detected will typically be higher, and brightness temperatures colder, for </w:t>
      </w:r>
      <w:r w:rsidR="00CE5243">
        <w:rPr>
          <w:sz w:val="28"/>
          <w:szCs w:val="28"/>
        </w:rPr>
        <w:t>air masses</w:t>
      </w:r>
      <w:r w:rsidR="0053271F">
        <w:rPr>
          <w:sz w:val="28"/>
          <w:szCs w:val="28"/>
        </w:rPr>
        <w:t xml:space="preserve"> with more moisture, but also for regions that are far from the sub-satellite point (because more of the Earth-to-Satellite </w:t>
      </w:r>
      <w:r w:rsidR="00861895">
        <w:rPr>
          <w:sz w:val="28"/>
          <w:szCs w:val="28"/>
        </w:rPr>
        <w:t>path length</w:t>
      </w:r>
      <w:r w:rsidR="0053271F">
        <w:rPr>
          <w:sz w:val="28"/>
          <w:szCs w:val="28"/>
        </w:rPr>
        <w:t xml:space="preserve"> will be through the higher, colder atmosphere).  </w:t>
      </w:r>
      <w:r w:rsidR="0053271F" w:rsidRPr="009C1F9B">
        <w:rPr>
          <w:sz w:val="28"/>
          <w:szCs w:val="28"/>
        </w:rPr>
        <w:t>For identical conditions, the brightness temperature might be 8 C cooler at the limb vs. at nadir.</w:t>
      </w:r>
    </w:p>
    <w:p w14:paraId="6CA7C602" w14:textId="4A58F98F" w:rsidR="00CF7B73" w:rsidRPr="00397FF4" w:rsidRDefault="00CF7B73" w:rsidP="0016596D">
      <w:pPr>
        <w:pStyle w:val="NormalWeb"/>
        <w:rPr>
          <w:sz w:val="28"/>
          <w:szCs w:val="28"/>
        </w:rPr>
      </w:pPr>
    </w:p>
    <w:p w14:paraId="46209089" w14:textId="77777777" w:rsidR="0016596D" w:rsidRPr="009C1F9B" w:rsidRDefault="0016596D" w:rsidP="0016596D">
      <w:pPr>
        <w:pStyle w:val="NormalWeb"/>
        <w:spacing w:before="0" w:beforeAutospacing="0" w:after="0" w:afterAutospacing="0"/>
        <w:rPr>
          <w:sz w:val="28"/>
          <w:szCs w:val="28"/>
        </w:rPr>
      </w:pPr>
    </w:p>
    <w:tbl>
      <w:tblPr>
        <w:tblW w:w="10370" w:type="dxa"/>
        <w:jc w:val="center"/>
        <w:tblInd w:w="75" w:type="dxa"/>
        <w:tblCellMar>
          <w:left w:w="0" w:type="dxa"/>
          <w:right w:w="0" w:type="dxa"/>
        </w:tblCellMar>
        <w:tblLook w:val="06A0" w:firstRow="1" w:lastRow="0" w:firstColumn="1" w:lastColumn="0" w:noHBand="1" w:noVBand="1"/>
      </w:tblPr>
      <w:tblGrid>
        <w:gridCol w:w="1315"/>
        <w:gridCol w:w="1731"/>
        <w:gridCol w:w="4186"/>
        <w:gridCol w:w="1138"/>
        <w:gridCol w:w="2000"/>
      </w:tblGrid>
      <w:tr w:rsidR="0016596D" w:rsidRPr="009C1F9B" w14:paraId="58A5F4CF" w14:textId="77777777" w:rsidTr="00916ABF">
        <w:trPr>
          <w:trHeight w:val="1555"/>
          <w:jc w:val="center"/>
        </w:trPr>
        <w:tc>
          <w:tcPr>
            <w:tcW w:w="1315" w:type="dxa"/>
            <w:tcBorders>
              <w:top w:val="single" w:sz="8" w:space="0" w:color="000000"/>
              <w:left w:val="single" w:sz="8" w:space="0" w:color="000000"/>
              <w:bottom w:val="single" w:sz="8" w:space="0" w:color="000000"/>
              <w:right w:val="single" w:sz="8" w:space="0" w:color="000000"/>
            </w:tcBorders>
            <w:shd w:val="clear" w:color="auto" w:fill="4472C4"/>
            <w:tcMar>
              <w:top w:w="72" w:type="dxa"/>
              <w:left w:w="72" w:type="dxa"/>
              <w:bottom w:w="72" w:type="dxa"/>
              <w:right w:w="72" w:type="dxa"/>
            </w:tcMar>
            <w:hideMark/>
          </w:tcPr>
          <w:p w14:paraId="6A55C084"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FFFFFF"/>
                <w:sz w:val="28"/>
                <w:szCs w:val="28"/>
              </w:rPr>
              <w:t>ABI Band</w:t>
            </w:r>
          </w:p>
        </w:tc>
        <w:tc>
          <w:tcPr>
            <w:tcW w:w="1731" w:type="dxa"/>
            <w:tcBorders>
              <w:top w:val="single" w:sz="8" w:space="0" w:color="000000"/>
              <w:left w:val="single" w:sz="8" w:space="0" w:color="000000"/>
              <w:bottom w:val="single" w:sz="8" w:space="0" w:color="000000"/>
              <w:right w:val="single" w:sz="8" w:space="0" w:color="000000"/>
            </w:tcBorders>
            <w:shd w:val="clear" w:color="auto" w:fill="4472C4"/>
            <w:tcMar>
              <w:top w:w="72" w:type="dxa"/>
              <w:left w:w="72" w:type="dxa"/>
              <w:bottom w:w="72" w:type="dxa"/>
              <w:right w:w="72" w:type="dxa"/>
            </w:tcMar>
            <w:hideMark/>
          </w:tcPr>
          <w:p w14:paraId="76C7859B"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FFFFFF"/>
                <w:sz w:val="28"/>
                <w:szCs w:val="28"/>
              </w:rPr>
              <w:t>Approximate Central Wavelength (µm)</w:t>
            </w:r>
          </w:p>
        </w:tc>
        <w:tc>
          <w:tcPr>
            <w:tcW w:w="4186" w:type="dxa"/>
            <w:tcBorders>
              <w:top w:val="single" w:sz="8" w:space="0" w:color="000000"/>
              <w:left w:val="single" w:sz="8" w:space="0" w:color="000000"/>
              <w:bottom w:val="single" w:sz="8" w:space="0" w:color="000000"/>
              <w:right w:val="single" w:sz="8" w:space="0" w:color="000000"/>
            </w:tcBorders>
            <w:shd w:val="clear" w:color="auto" w:fill="4472C4"/>
            <w:tcMar>
              <w:top w:w="72" w:type="dxa"/>
              <w:left w:w="72" w:type="dxa"/>
              <w:bottom w:w="72" w:type="dxa"/>
              <w:right w:w="72" w:type="dxa"/>
            </w:tcMar>
            <w:hideMark/>
          </w:tcPr>
          <w:p w14:paraId="5F5D7C99"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FFFFFF"/>
                <w:sz w:val="28"/>
                <w:szCs w:val="28"/>
              </w:rPr>
              <w:t>Band Nickname</w:t>
            </w:r>
          </w:p>
        </w:tc>
        <w:tc>
          <w:tcPr>
            <w:tcW w:w="1138" w:type="dxa"/>
            <w:tcBorders>
              <w:top w:val="single" w:sz="8" w:space="0" w:color="000000"/>
              <w:left w:val="single" w:sz="8" w:space="0" w:color="000000"/>
              <w:bottom w:val="single" w:sz="8" w:space="0" w:color="000000"/>
              <w:right w:val="single" w:sz="8" w:space="0" w:color="000000"/>
            </w:tcBorders>
            <w:shd w:val="clear" w:color="auto" w:fill="4472C4"/>
            <w:tcMar>
              <w:top w:w="72" w:type="dxa"/>
              <w:left w:w="72" w:type="dxa"/>
              <w:bottom w:w="72" w:type="dxa"/>
              <w:right w:w="72" w:type="dxa"/>
            </w:tcMar>
            <w:hideMark/>
          </w:tcPr>
          <w:p w14:paraId="2081EC00"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FFFFFF"/>
                <w:sz w:val="28"/>
                <w:szCs w:val="28"/>
              </w:rPr>
              <w:t>Type</w:t>
            </w:r>
          </w:p>
        </w:tc>
        <w:tc>
          <w:tcPr>
            <w:tcW w:w="2000" w:type="dxa"/>
            <w:tcBorders>
              <w:top w:val="single" w:sz="8" w:space="0" w:color="000000"/>
              <w:left w:val="single" w:sz="8" w:space="0" w:color="000000"/>
              <w:bottom w:val="single" w:sz="8" w:space="0" w:color="000000"/>
              <w:right w:val="single" w:sz="8" w:space="0" w:color="000000"/>
            </w:tcBorders>
            <w:shd w:val="clear" w:color="auto" w:fill="4472C4"/>
            <w:tcMar>
              <w:top w:w="72" w:type="dxa"/>
              <w:left w:w="72" w:type="dxa"/>
              <w:bottom w:w="72" w:type="dxa"/>
              <w:right w:w="72" w:type="dxa"/>
            </w:tcMar>
            <w:hideMark/>
          </w:tcPr>
          <w:p w14:paraId="33477D7D" w14:textId="77777777" w:rsidR="0016596D" w:rsidRPr="009C1F9B" w:rsidRDefault="0016596D" w:rsidP="00916ABF">
            <w:pPr>
              <w:spacing w:line="256" w:lineRule="auto"/>
              <w:jc w:val="center"/>
              <w:rPr>
                <w:rFonts w:ascii="Times" w:hAnsi="Times" w:cs="Arial"/>
                <w:sz w:val="28"/>
                <w:szCs w:val="28"/>
              </w:rPr>
            </w:pPr>
            <w:proofErr w:type="gramStart"/>
            <w:r w:rsidRPr="009C1F9B">
              <w:rPr>
                <w:rFonts w:ascii="Times" w:eastAsia="Calibri" w:hAnsi="Times" w:cs="Calibri"/>
                <w:b/>
                <w:bCs/>
                <w:color w:val="FFFFFF"/>
                <w:sz w:val="28"/>
                <w:szCs w:val="28"/>
              </w:rPr>
              <w:t>Nominal  Pixel</w:t>
            </w:r>
            <w:proofErr w:type="gramEnd"/>
            <w:r w:rsidRPr="009C1F9B">
              <w:rPr>
                <w:rFonts w:ascii="Times" w:eastAsia="Calibri" w:hAnsi="Times" w:cs="Calibri"/>
                <w:b/>
                <w:bCs/>
                <w:color w:val="FFFFFF"/>
                <w:sz w:val="28"/>
                <w:szCs w:val="28"/>
              </w:rPr>
              <w:t xml:space="preserve"> Resolution at sub-satellite point</w:t>
            </w:r>
          </w:p>
        </w:tc>
      </w:tr>
      <w:tr w:rsidR="0016596D" w:rsidRPr="009C1F9B" w14:paraId="38F29950" w14:textId="77777777" w:rsidTr="00916ABF">
        <w:trPr>
          <w:trHeight w:val="444"/>
          <w:jc w:val="center"/>
        </w:trPr>
        <w:tc>
          <w:tcPr>
            <w:tcW w:w="1315"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71AD7F37"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8</w:t>
            </w:r>
          </w:p>
        </w:tc>
        <w:tc>
          <w:tcPr>
            <w:tcW w:w="1731"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27F64EE7" w14:textId="77777777" w:rsidR="0016596D" w:rsidRPr="009C1F9B" w:rsidRDefault="0016596D" w:rsidP="00916ABF">
            <w:pPr>
              <w:spacing w:line="256" w:lineRule="auto"/>
              <w:rPr>
                <w:rFonts w:ascii="Times" w:hAnsi="Times" w:cs="Arial"/>
                <w:sz w:val="28"/>
                <w:szCs w:val="28"/>
              </w:rPr>
            </w:pPr>
            <w:r w:rsidRPr="009C1F9B">
              <w:rPr>
                <w:rFonts w:ascii="Times" w:eastAsia="Calibri" w:hAnsi="Times" w:cs="Calibri"/>
                <w:b/>
                <w:bCs/>
                <w:color w:val="000000"/>
                <w:sz w:val="28"/>
                <w:szCs w:val="28"/>
              </w:rPr>
              <w:t xml:space="preserve">           6.2</w:t>
            </w:r>
          </w:p>
        </w:tc>
        <w:tc>
          <w:tcPr>
            <w:tcW w:w="4186"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2F3DB961"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Upper-level tropospheric water vapor</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6DFD8053"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Infrared</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3130D1EF"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2 km</w:t>
            </w:r>
          </w:p>
        </w:tc>
      </w:tr>
      <w:tr w:rsidR="0016596D" w:rsidRPr="009C1F9B" w14:paraId="2DD87B3F" w14:textId="77777777" w:rsidTr="00916ABF">
        <w:trPr>
          <w:trHeight w:val="465"/>
          <w:jc w:val="center"/>
        </w:trPr>
        <w:tc>
          <w:tcPr>
            <w:tcW w:w="1315"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4DF06395"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9</w:t>
            </w:r>
          </w:p>
        </w:tc>
        <w:tc>
          <w:tcPr>
            <w:tcW w:w="1731"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1A293CF3"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6.9</w:t>
            </w:r>
          </w:p>
        </w:tc>
        <w:tc>
          <w:tcPr>
            <w:tcW w:w="4186"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3B13E662"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 xml:space="preserve">Mid-level tropospheric water vapor </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057A089C"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Infrared</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35A8F555"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2 km</w:t>
            </w:r>
          </w:p>
        </w:tc>
      </w:tr>
      <w:tr w:rsidR="0016596D" w:rsidRPr="009C1F9B" w14:paraId="610A1EAB" w14:textId="77777777" w:rsidTr="00916ABF">
        <w:trPr>
          <w:trHeight w:val="465"/>
          <w:jc w:val="center"/>
        </w:trPr>
        <w:tc>
          <w:tcPr>
            <w:tcW w:w="1315"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64FCF0A8"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10</w:t>
            </w:r>
          </w:p>
        </w:tc>
        <w:tc>
          <w:tcPr>
            <w:tcW w:w="1731"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56A955E4"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7.3</w:t>
            </w:r>
          </w:p>
        </w:tc>
        <w:tc>
          <w:tcPr>
            <w:tcW w:w="4186"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3950E525"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Lower-level tropospheric water vapor</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6F7383B2"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Infrared</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3D9039E7"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2 km</w:t>
            </w:r>
          </w:p>
        </w:tc>
      </w:tr>
    </w:tbl>
    <w:p w14:paraId="5C477876" w14:textId="77777777" w:rsidR="0016596D" w:rsidRPr="009C1F9B" w:rsidRDefault="0016596D" w:rsidP="0016596D">
      <w:pPr>
        <w:pStyle w:val="NormalWeb"/>
        <w:rPr>
          <w:sz w:val="28"/>
          <w:szCs w:val="28"/>
        </w:rPr>
      </w:pPr>
      <w:r w:rsidRPr="009C1F9B">
        <w:rPr>
          <w:noProof/>
          <w:sz w:val="28"/>
          <w:szCs w:val="28"/>
        </w:rPr>
        <w:lastRenderedPageBreak/>
        <w:drawing>
          <wp:inline distT="0" distB="0" distL="0" distR="0" wp14:anchorId="6298A9D9" wp14:editId="15B8E59E">
            <wp:extent cx="6099810" cy="2336800"/>
            <wp:effectExtent l="0" t="0" r="0" b="0"/>
            <wp:docPr id="3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6103091" cy="2338057"/>
                    </a:xfrm>
                    <a:prstGeom prst="rect">
                      <a:avLst/>
                    </a:prstGeom>
                  </pic:spPr>
                </pic:pic>
              </a:graphicData>
            </a:graphic>
          </wp:inline>
        </w:drawing>
      </w:r>
    </w:p>
    <w:p w14:paraId="2F68BA32" w14:textId="223FC0BD" w:rsidR="0016596D" w:rsidRPr="009C1F9B" w:rsidRDefault="00D06C96" w:rsidP="0016596D">
      <w:pPr>
        <w:pStyle w:val="NormalWeb"/>
        <w:spacing w:before="0" w:beforeAutospacing="0" w:after="0" w:afterAutospacing="0"/>
        <w:rPr>
          <w:sz w:val="28"/>
          <w:szCs w:val="28"/>
        </w:rPr>
      </w:pPr>
      <w:r>
        <w:rPr>
          <w:rFonts w:ascii="Calibri" w:eastAsia="Times New Roman" w:hAnsi="Calibri"/>
          <w:b/>
          <w:noProof/>
          <w:color w:val="000000"/>
        </w:rPr>
        <w:drawing>
          <wp:inline distT="0" distB="0" distL="0" distR="0" wp14:anchorId="35109F41" wp14:editId="6D391C95">
            <wp:extent cx="5486400" cy="3163570"/>
            <wp:effectExtent l="0" t="0" r="0" b="1143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08_09_10.jpg"/>
                    <pic:cNvPicPr/>
                  </pic:nvPicPr>
                  <pic:blipFill>
                    <a:blip r:embed="rId46">
                      <a:extLst>
                        <a:ext uri="{28A0092B-C50C-407E-A947-70E740481C1C}">
                          <a14:useLocalDpi xmlns:a14="http://schemas.microsoft.com/office/drawing/2010/main" val="0"/>
                        </a:ext>
                      </a:extLst>
                    </a:blip>
                    <a:stretch>
                      <a:fillRect/>
                    </a:stretch>
                  </pic:blipFill>
                  <pic:spPr>
                    <a:xfrm>
                      <a:off x="0" y="0"/>
                      <a:ext cx="5486400" cy="3163570"/>
                    </a:xfrm>
                    <a:prstGeom prst="rect">
                      <a:avLst/>
                    </a:prstGeom>
                  </pic:spPr>
                </pic:pic>
              </a:graphicData>
            </a:graphic>
          </wp:inline>
        </w:drawing>
      </w:r>
    </w:p>
    <w:p w14:paraId="6FC24631" w14:textId="77777777" w:rsidR="00D06C96" w:rsidRDefault="00D06C96" w:rsidP="00D06C96">
      <w:pPr>
        <w:shd w:val="clear" w:color="auto" w:fill="FFFFFF"/>
        <w:rPr>
          <w:rFonts w:ascii="Calibri" w:eastAsia="Times New Roman" w:hAnsi="Calibri" w:cs="Times New Roman"/>
          <w:color w:val="000000"/>
        </w:rPr>
      </w:pPr>
      <w:r w:rsidRPr="0076044A">
        <w:rPr>
          <w:rFonts w:ascii="Calibri" w:eastAsia="Times New Roman" w:hAnsi="Calibri" w:cs="Times New Roman"/>
          <w:color w:val="000000"/>
        </w:rPr>
        <w:t>It is often useful to examine imagery from all 3 Water Vapor </w:t>
      </w:r>
      <w:r w:rsidRPr="0076044A">
        <w:rPr>
          <w:rFonts w:ascii="Calibri" w:eastAsia="Times New Roman" w:hAnsi="Calibri" w:cs="Times New Roman"/>
          <w:color w:val="000000"/>
          <w:shd w:val="clear" w:color="auto" w:fill="FFEE94"/>
        </w:rPr>
        <w:t>b</w:t>
      </w:r>
      <w:r w:rsidRPr="0076044A">
        <w:rPr>
          <w:rFonts w:ascii="Calibri" w:eastAsia="Times New Roman" w:hAnsi="Calibri" w:cs="Times New Roman"/>
          <w:color w:val="000000"/>
        </w:rPr>
        <w:t>ands simultaneously (instead of separately) to identify and track important synoptic-scale features -- in this case,</w:t>
      </w:r>
      <w:r>
        <w:rPr>
          <w:rFonts w:ascii="Calibri" w:eastAsia="Times New Roman" w:hAnsi="Calibri" w:cs="Times New Roman"/>
          <w:color w:val="000000"/>
        </w:rPr>
        <w:t xml:space="preserve"> </w:t>
      </w:r>
      <w:r w:rsidRPr="0076044A">
        <w:rPr>
          <w:rFonts w:ascii="Calibri" w:eastAsia="Times New Roman" w:hAnsi="Calibri" w:cs="Times New Roman"/>
          <w:color w:val="000000"/>
        </w:rPr>
        <w:t xml:space="preserve">the well-defined signature of a mid-tropospheric lobe of </w:t>
      </w:r>
      <w:proofErr w:type="spellStart"/>
      <w:r w:rsidRPr="0076044A">
        <w:rPr>
          <w:rFonts w:ascii="Calibri" w:eastAsia="Times New Roman" w:hAnsi="Calibri" w:cs="Times New Roman"/>
          <w:color w:val="000000"/>
        </w:rPr>
        <w:t>vorticity</w:t>
      </w:r>
      <w:proofErr w:type="spellEnd"/>
      <w:r w:rsidRPr="0076044A">
        <w:rPr>
          <w:rFonts w:ascii="Calibri" w:eastAsia="Times New Roman" w:hAnsi="Calibri" w:cs="Times New Roman"/>
          <w:color w:val="000000"/>
        </w:rPr>
        <w:t xml:space="preserve"> moving from southeastern South Dakota across Iowa on </w:t>
      </w:r>
      <w:r w:rsidRPr="0076044A">
        <w:rPr>
          <w:rFonts w:ascii="Calibri" w:eastAsia="Times New Roman" w:hAnsi="Calibri" w:cs="Times New Roman"/>
          <w:color w:val="000000" w:themeColor="text1"/>
        </w:rPr>
        <w:fldChar w:fldCharType="begin"/>
      </w:r>
      <w:r w:rsidRPr="0076044A">
        <w:rPr>
          <w:rFonts w:ascii="Calibri" w:eastAsia="Times New Roman" w:hAnsi="Calibri" w:cs="Times New Roman"/>
          <w:color w:val="000000" w:themeColor="text1"/>
        </w:rPr>
        <w:instrText xml:space="preserve"> HYPERLINK "https://www.wpc.ncep.noaa.gov/dailywxmap/index_20180719.html" \t "_blank" </w:instrText>
      </w:r>
      <w:r w:rsidRPr="0076044A">
        <w:rPr>
          <w:rFonts w:ascii="Calibri" w:eastAsia="Times New Roman" w:hAnsi="Calibri" w:cs="Times New Roman"/>
          <w:color w:val="000000" w:themeColor="text1"/>
        </w:rPr>
        <w:fldChar w:fldCharType="separate"/>
      </w:r>
      <w:r w:rsidRPr="0076044A">
        <w:rPr>
          <w:rFonts w:ascii="Calibri" w:eastAsia="Times New Roman" w:hAnsi="Calibri" w:cs="Times New Roman"/>
          <w:bCs/>
          <w:color w:val="000000" w:themeColor="text1"/>
        </w:rPr>
        <w:t>19 July 2018</w:t>
      </w:r>
      <w:r w:rsidRPr="0076044A">
        <w:rPr>
          <w:rFonts w:ascii="Calibri" w:eastAsia="Times New Roman" w:hAnsi="Calibri" w:cs="Times New Roman"/>
          <w:color w:val="000000" w:themeColor="text1"/>
        </w:rPr>
        <w:fldChar w:fldCharType="end"/>
      </w:r>
      <w:r w:rsidRPr="0076044A">
        <w:rPr>
          <w:rFonts w:ascii="Calibri" w:eastAsia="Times New Roman" w:hAnsi="Calibri" w:cs="Times New Roman"/>
          <w:color w:val="000000" w:themeColor="text1"/>
        </w:rPr>
        <w:t>;</w:t>
      </w:r>
      <w:r w:rsidRPr="0076044A">
        <w:rPr>
          <w:rFonts w:ascii="Calibri" w:eastAsia="Times New Roman" w:hAnsi="Calibri" w:cs="Times New Roman"/>
          <w:color w:val="000000"/>
        </w:rPr>
        <w:t xml:space="preserve"> this feature provided synoptic-scale forcing for ascent which aided in the development of severe thunderstorms in central and eastern Iowa (which produced two EF-3 tornadoes):</w:t>
      </w:r>
    </w:p>
    <w:p w14:paraId="5C7BB456" w14:textId="4D16A897" w:rsidR="00D06C96" w:rsidRPr="0076044A" w:rsidRDefault="00D06C96" w:rsidP="00D06C96">
      <w:pPr>
        <w:shd w:val="clear" w:color="auto" w:fill="FFFFFF"/>
        <w:rPr>
          <w:rFonts w:ascii="Calibri" w:eastAsia="Times New Roman" w:hAnsi="Calibri" w:cs="Times New Roman"/>
          <w:color w:val="000000"/>
        </w:rPr>
      </w:pPr>
    </w:p>
    <w:p w14:paraId="5FBBEA27" w14:textId="77777777" w:rsidR="0016596D" w:rsidRPr="009C1F9B" w:rsidRDefault="0016596D" w:rsidP="0016596D">
      <w:pPr>
        <w:pStyle w:val="NormalWeb"/>
        <w:spacing w:before="0" w:beforeAutospacing="0" w:after="0" w:afterAutospacing="0"/>
        <w:rPr>
          <w:sz w:val="28"/>
          <w:szCs w:val="28"/>
        </w:rPr>
      </w:pPr>
    </w:p>
    <w:p w14:paraId="4712B9C7" w14:textId="4D994414" w:rsidR="0016596D" w:rsidRPr="00986AD9" w:rsidRDefault="0016596D" w:rsidP="0016596D">
      <w:pPr>
        <w:pStyle w:val="NormalWeb"/>
        <w:spacing w:before="0" w:beforeAutospacing="0" w:after="0" w:afterAutospacing="0"/>
        <w:rPr>
          <w:b/>
          <w:sz w:val="28"/>
          <w:szCs w:val="28"/>
          <w:u w:val="single"/>
        </w:rPr>
      </w:pPr>
      <w:r w:rsidRPr="00986AD9">
        <w:rPr>
          <w:b/>
          <w:sz w:val="28"/>
          <w:szCs w:val="28"/>
          <w:u w:val="single"/>
        </w:rPr>
        <w:t>Band 08 (6.2</w:t>
      </w:r>
      <w:r w:rsidR="00AD1669">
        <w:rPr>
          <w:rFonts w:cs="Times"/>
          <w:sz w:val="30"/>
          <w:szCs w:val="30"/>
        </w:rPr>
        <w:t>μ</w:t>
      </w:r>
      <w:r w:rsidRPr="00986AD9">
        <w:rPr>
          <w:b/>
          <w:sz w:val="28"/>
          <w:szCs w:val="28"/>
          <w:u w:val="single"/>
        </w:rPr>
        <w:t>m): Upper level water vapor</w:t>
      </w:r>
    </w:p>
    <w:p w14:paraId="33F6F36B" w14:textId="0BD5981F" w:rsidR="00FC5402" w:rsidRPr="00FB5A8C" w:rsidRDefault="0024794C" w:rsidP="00FB5A8C">
      <w:pPr>
        <w:pStyle w:val="NormalWeb"/>
        <w:rPr>
          <w:sz w:val="28"/>
          <w:szCs w:val="28"/>
        </w:rPr>
      </w:pPr>
      <w:r>
        <w:rPr>
          <w:rFonts w:cs="Times"/>
          <w:sz w:val="30"/>
          <w:szCs w:val="30"/>
        </w:rPr>
        <w:t>The 6.2</w:t>
      </w:r>
      <w:r w:rsidR="00FC5402">
        <w:rPr>
          <w:rFonts w:cs="Times"/>
          <w:sz w:val="30"/>
          <w:szCs w:val="30"/>
        </w:rPr>
        <w:t>μm “</w:t>
      </w:r>
      <w:r w:rsidR="00796875" w:rsidRPr="00FB5A8C">
        <w:rPr>
          <w:bCs/>
          <w:sz w:val="28"/>
          <w:szCs w:val="28"/>
        </w:rPr>
        <w:t>Upper-level water vapor</w:t>
      </w:r>
      <w:r w:rsidR="00FC5402">
        <w:rPr>
          <w:rFonts w:cs="Times"/>
          <w:sz w:val="30"/>
          <w:szCs w:val="30"/>
        </w:rPr>
        <w:t xml:space="preserve">” band </w:t>
      </w:r>
      <w:r w:rsidR="0053271F">
        <w:rPr>
          <w:rFonts w:cs="Times"/>
          <w:sz w:val="30"/>
          <w:szCs w:val="30"/>
        </w:rPr>
        <w:t>is</w:t>
      </w:r>
      <w:r w:rsidR="00FC5402">
        <w:rPr>
          <w:rFonts w:cs="Times"/>
          <w:sz w:val="30"/>
          <w:szCs w:val="30"/>
        </w:rPr>
        <w:t xml:space="preserve"> used for upper-level tropospheric water vapor tracking, jet stream identification, hurricane </w:t>
      </w:r>
      <w:r w:rsidR="00FC5402">
        <w:rPr>
          <w:rFonts w:cs="Times"/>
          <w:sz w:val="30"/>
          <w:szCs w:val="30"/>
        </w:rPr>
        <w:lastRenderedPageBreak/>
        <w:t xml:space="preserve">track forecasting, mid-latitude storm forecasting, severe weather analysis, upper mid-level moisture estimation (for legacy vertical moisture profiles) and turbulence detection. This band can be used to estimate atmospheric motion vectors. In addition, the radiances from this and other bands will be used directly in Numerical Weather Prediction models. </w:t>
      </w:r>
      <w:r w:rsidR="0053271F" w:rsidRPr="009C1F9B">
        <w:rPr>
          <w:sz w:val="28"/>
          <w:szCs w:val="28"/>
        </w:rPr>
        <w:t xml:space="preserve">Cloudless features that will </w:t>
      </w:r>
      <w:r w:rsidR="0053271F">
        <w:rPr>
          <w:sz w:val="28"/>
          <w:szCs w:val="28"/>
        </w:rPr>
        <w:t>presently</w:t>
      </w:r>
      <w:r w:rsidR="0053271F" w:rsidRPr="009C1F9B">
        <w:rPr>
          <w:sz w:val="28"/>
          <w:szCs w:val="28"/>
        </w:rPr>
        <w:t xml:space="preserve"> produce clouds/precipitation can be identified in 6</w:t>
      </w:r>
      <w:proofErr w:type="gramStart"/>
      <w:r w:rsidR="0053271F" w:rsidRPr="009C1F9B">
        <w:rPr>
          <w:sz w:val="28"/>
          <w:szCs w:val="28"/>
        </w:rPr>
        <w:t xml:space="preserve">.2 </w:t>
      </w:r>
      <w:proofErr w:type="spellStart"/>
      <w:r w:rsidR="00AD1669">
        <w:rPr>
          <w:rFonts w:cs="Times"/>
          <w:sz w:val="30"/>
          <w:szCs w:val="30"/>
        </w:rPr>
        <w:t>μ</w:t>
      </w:r>
      <w:r w:rsidR="0053271F" w:rsidRPr="009C1F9B">
        <w:rPr>
          <w:sz w:val="28"/>
          <w:szCs w:val="28"/>
        </w:rPr>
        <w:t>m</w:t>
      </w:r>
      <w:proofErr w:type="spellEnd"/>
      <w:proofErr w:type="gramEnd"/>
      <w:r w:rsidR="0053271F" w:rsidRPr="009C1F9B">
        <w:rPr>
          <w:sz w:val="28"/>
          <w:szCs w:val="28"/>
        </w:rPr>
        <w:t xml:space="preserve"> imagery.</w:t>
      </w:r>
      <w:r w:rsidR="0053271F">
        <w:rPr>
          <w:sz w:val="28"/>
          <w:szCs w:val="28"/>
        </w:rPr>
        <w:t xml:space="preserve">  In addition, </w:t>
      </w:r>
      <w:r w:rsidR="0053271F" w:rsidRPr="009C1F9B">
        <w:rPr>
          <w:sz w:val="28"/>
          <w:szCs w:val="28"/>
        </w:rPr>
        <w:t xml:space="preserve">Upper-level water vapor imagery is a key component of the </w:t>
      </w:r>
      <w:proofErr w:type="spellStart"/>
      <w:r w:rsidR="0053271F" w:rsidRPr="009C1F9B">
        <w:rPr>
          <w:sz w:val="28"/>
          <w:szCs w:val="28"/>
        </w:rPr>
        <w:t>Airmass</w:t>
      </w:r>
      <w:proofErr w:type="spellEnd"/>
      <w:r w:rsidR="0053271F" w:rsidRPr="009C1F9B">
        <w:rPr>
          <w:sz w:val="28"/>
          <w:szCs w:val="28"/>
        </w:rPr>
        <w:t xml:space="preserve"> RGB product, helping to highlight jet stream axes as well as dry ozone-rich stratospheric air associated with potential </w:t>
      </w:r>
      <w:proofErr w:type="spellStart"/>
      <w:r w:rsidR="0053271F" w:rsidRPr="009C1F9B">
        <w:rPr>
          <w:sz w:val="28"/>
          <w:szCs w:val="28"/>
        </w:rPr>
        <w:t>vorticity</w:t>
      </w:r>
      <w:proofErr w:type="spellEnd"/>
      <w:r w:rsidR="0053271F" w:rsidRPr="009C1F9B">
        <w:rPr>
          <w:sz w:val="28"/>
          <w:szCs w:val="28"/>
        </w:rPr>
        <w:t xml:space="preserve"> anomalies and </w:t>
      </w:r>
      <w:proofErr w:type="spellStart"/>
      <w:r w:rsidR="0053271F" w:rsidRPr="009C1F9B">
        <w:rPr>
          <w:sz w:val="28"/>
          <w:szCs w:val="28"/>
        </w:rPr>
        <w:t>tropopause</w:t>
      </w:r>
      <w:proofErr w:type="spellEnd"/>
      <w:r w:rsidR="0053271F" w:rsidRPr="009C1F9B">
        <w:rPr>
          <w:sz w:val="28"/>
          <w:szCs w:val="28"/>
        </w:rPr>
        <w:t xml:space="preserve"> folds.  </w:t>
      </w:r>
      <w:r w:rsidR="00FC5402">
        <w:rPr>
          <w:rFonts w:cs="Times"/>
          <w:sz w:val="30"/>
          <w:szCs w:val="30"/>
        </w:rPr>
        <w:t xml:space="preserve">This water vapor band is most similar to those on </w:t>
      </w:r>
      <w:r w:rsidR="0053271F">
        <w:rPr>
          <w:rFonts w:cs="Times"/>
          <w:sz w:val="30"/>
          <w:szCs w:val="30"/>
        </w:rPr>
        <w:t xml:space="preserve">legacy </w:t>
      </w:r>
      <w:r w:rsidR="00FC5402">
        <w:rPr>
          <w:rFonts w:cs="Times"/>
          <w:sz w:val="30"/>
          <w:szCs w:val="30"/>
        </w:rPr>
        <w:t xml:space="preserve">GOES imagers, although the current GOES water vapor band centered at 6.5 </w:t>
      </w:r>
      <w:proofErr w:type="spellStart"/>
      <w:r w:rsidR="00FC5402">
        <w:rPr>
          <w:rFonts w:cs="Times"/>
          <w:sz w:val="30"/>
          <w:szCs w:val="30"/>
        </w:rPr>
        <w:t>μm</w:t>
      </w:r>
      <w:proofErr w:type="spellEnd"/>
      <w:r w:rsidR="00FC5402">
        <w:rPr>
          <w:rFonts w:cs="Times"/>
          <w:sz w:val="30"/>
          <w:szCs w:val="30"/>
        </w:rPr>
        <w:t xml:space="preserve"> falls between ABI bands 6.2 and 7.0 </w:t>
      </w:r>
      <w:proofErr w:type="spellStart"/>
      <w:r w:rsidR="00FC5402">
        <w:rPr>
          <w:rFonts w:cs="Times"/>
          <w:sz w:val="30"/>
          <w:szCs w:val="30"/>
        </w:rPr>
        <w:t>μm</w:t>
      </w:r>
      <w:proofErr w:type="spellEnd"/>
      <w:r w:rsidR="00FC5402">
        <w:rPr>
          <w:rFonts w:cs="Times"/>
          <w:sz w:val="30"/>
          <w:szCs w:val="30"/>
        </w:rPr>
        <w:t>.</w:t>
      </w:r>
      <w:r w:rsidR="0053271F">
        <w:rPr>
          <w:rFonts w:cs="Times"/>
          <w:sz w:val="30"/>
          <w:szCs w:val="30"/>
        </w:rPr>
        <w:t xml:space="preserve">  Note that thick clouds – as with any infrared channel – obscure the detection of low-level water vapor gradients.</w:t>
      </w:r>
      <w:r w:rsidR="00FC5402">
        <w:rPr>
          <w:rFonts w:cs="Times"/>
          <w:sz w:val="30"/>
          <w:szCs w:val="30"/>
        </w:rPr>
        <w:t xml:space="preserve"> </w:t>
      </w:r>
    </w:p>
    <w:p w14:paraId="49C66F40" w14:textId="77777777" w:rsidR="0016596D" w:rsidRPr="009C1F9B" w:rsidRDefault="0016596D" w:rsidP="0016596D">
      <w:pPr>
        <w:pStyle w:val="NormalWeb"/>
        <w:spacing w:before="0" w:beforeAutospacing="0" w:after="0" w:afterAutospacing="0"/>
        <w:rPr>
          <w:sz w:val="28"/>
          <w:szCs w:val="28"/>
        </w:rPr>
      </w:pPr>
      <w:r w:rsidRPr="009C1F9B">
        <w:rPr>
          <w:noProof/>
          <w:sz w:val="28"/>
          <w:szCs w:val="28"/>
        </w:rPr>
        <w:drawing>
          <wp:inline distT="0" distB="0" distL="0" distR="0" wp14:anchorId="487559F6" wp14:editId="59091C04">
            <wp:extent cx="4862830" cy="3200400"/>
            <wp:effectExtent l="50800" t="50800" r="39370" b="5080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4866426" cy="3202767"/>
                    </a:xfrm>
                    <a:prstGeom prst="rect">
                      <a:avLst/>
                    </a:prstGeom>
                    <a:ln w="50800">
                      <a:solidFill>
                        <a:schemeClr val="tx1"/>
                      </a:solidFill>
                    </a:ln>
                  </pic:spPr>
                </pic:pic>
              </a:graphicData>
            </a:graphic>
          </wp:inline>
        </w:drawing>
      </w:r>
    </w:p>
    <w:p w14:paraId="3E3A2D2A" w14:textId="55F061AA" w:rsidR="0016596D" w:rsidRPr="00861895" w:rsidRDefault="0016596D" w:rsidP="00FB5A8C">
      <w:pPr>
        <w:pStyle w:val="NormalWeb"/>
        <w:rPr>
          <w:sz w:val="28"/>
          <w:szCs w:val="28"/>
        </w:rPr>
      </w:pPr>
      <w:r w:rsidRPr="000A5AB2">
        <w:rPr>
          <w:bCs/>
          <w:sz w:val="28"/>
          <w:szCs w:val="28"/>
        </w:rPr>
        <w:t xml:space="preserve">Feature Identification:  </w:t>
      </w:r>
    </w:p>
    <w:p w14:paraId="58E38B48" w14:textId="1C39A379" w:rsidR="0016596D" w:rsidRPr="009C1F9B" w:rsidRDefault="0016596D" w:rsidP="0016596D">
      <w:pPr>
        <w:pStyle w:val="NormalWeb"/>
        <w:rPr>
          <w:sz w:val="28"/>
          <w:szCs w:val="28"/>
        </w:rPr>
      </w:pPr>
      <w:r w:rsidRPr="009C1F9B">
        <w:rPr>
          <w:noProof/>
          <w:sz w:val="28"/>
          <w:szCs w:val="28"/>
        </w:rPr>
        <w:lastRenderedPageBreak/>
        <w:drawing>
          <wp:inline distT="0" distB="0" distL="0" distR="0" wp14:anchorId="4D84A3A3" wp14:editId="40F9C8DB">
            <wp:extent cx="5028518" cy="3086100"/>
            <wp:effectExtent l="0" t="0" r="127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6-27 at 2.00.30 PM.png"/>
                    <pic:cNvPicPr/>
                  </pic:nvPicPr>
                  <pic:blipFill>
                    <a:blip r:embed="rId48">
                      <a:extLst>
                        <a:ext uri="{28A0092B-C50C-407E-A947-70E740481C1C}">
                          <a14:useLocalDpi xmlns:a14="http://schemas.microsoft.com/office/drawing/2010/main" val="0"/>
                        </a:ext>
                      </a:extLst>
                    </a:blip>
                    <a:stretch>
                      <a:fillRect/>
                    </a:stretch>
                  </pic:blipFill>
                  <pic:spPr>
                    <a:xfrm>
                      <a:off x="0" y="0"/>
                      <a:ext cx="5030720" cy="3087451"/>
                    </a:xfrm>
                    <a:prstGeom prst="rect">
                      <a:avLst/>
                    </a:prstGeom>
                  </pic:spPr>
                </pic:pic>
              </a:graphicData>
            </a:graphic>
          </wp:inline>
        </w:drawing>
      </w:r>
      <w:r w:rsidRPr="009C1F9B">
        <w:rPr>
          <w:b/>
          <w:bCs/>
          <w:i/>
          <w:iCs/>
          <w:sz w:val="28"/>
          <w:szCs w:val="28"/>
        </w:rPr>
        <w:t xml:space="preserve">Upper-Level Water Vapor Band (6.2 </w:t>
      </w:r>
      <w:proofErr w:type="spellStart"/>
      <w:r w:rsidR="00AD1669">
        <w:rPr>
          <w:rFonts w:cs="Times"/>
          <w:sz w:val="30"/>
          <w:szCs w:val="30"/>
        </w:rPr>
        <w:t>μ</w:t>
      </w:r>
      <w:r w:rsidRPr="009C1F9B">
        <w:rPr>
          <w:b/>
          <w:bCs/>
          <w:i/>
          <w:iCs/>
          <w:sz w:val="28"/>
          <w:szCs w:val="28"/>
        </w:rPr>
        <w:t>m</w:t>
      </w:r>
      <w:proofErr w:type="spellEnd"/>
      <w:r w:rsidRPr="009C1F9B">
        <w:rPr>
          <w:b/>
          <w:bCs/>
          <w:i/>
          <w:iCs/>
          <w:sz w:val="28"/>
          <w:szCs w:val="28"/>
        </w:rPr>
        <w:t xml:space="preserve">) image at 20:47 UTC on 05 April 2017 </w:t>
      </w:r>
    </w:p>
    <w:p w14:paraId="2C633FFE" w14:textId="77777777" w:rsidR="0016596D" w:rsidRPr="000A5AB2" w:rsidRDefault="0016596D" w:rsidP="0016596D">
      <w:pPr>
        <w:pStyle w:val="NormalWeb"/>
        <w:rPr>
          <w:bCs/>
          <w:sz w:val="28"/>
          <w:szCs w:val="28"/>
        </w:rPr>
      </w:pPr>
      <w:r w:rsidRPr="000A5AB2">
        <w:rPr>
          <w:sz w:val="28"/>
          <w:szCs w:val="28"/>
        </w:rPr>
        <w:t xml:space="preserve">1:  </w:t>
      </w:r>
      <w:r w:rsidRPr="000A5AB2">
        <w:rPr>
          <w:bCs/>
          <w:sz w:val="28"/>
          <w:szCs w:val="28"/>
        </w:rPr>
        <w:t>Upper-level trough</w:t>
      </w:r>
      <w:r w:rsidRPr="000A5AB2">
        <w:rPr>
          <w:sz w:val="28"/>
          <w:szCs w:val="28"/>
        </w:rPr>
        <w:t xml:space="preserve"> </w:t>
      </w:r>
      <w:r w:rsidRPr="000A5AB2">
        <w:rPr>
          <w:bCs/>
          <w:sz w:val="28"/>
          <w:szCs w:val="28"/>
        </w:rPr>
        <w:t>Dry slot.</w:t>
      </w:r>
    </w:p>
    <w:p w14:paraId="769AD042" w14:textId="77777777" w:rsidR="0016596D" w:rsidRPr="000A5AB2" w:rsidRDefault="0016596D" w:rsidP="0016596D">
      <w:pPr>
        <w:pStyle w:val="NormalWeb"/>
        <w:rPr>
          <w:bCs/>
          <w:sz w:val="28"/>
          <w:szCs w:val="28"/>
        </w:rPr>
      </w:pPr>
      <w:r w:rsidRPr="000A5AB2">
        <w:rPr>
          <w:bCs/>
          <w:sz w:val="28"/>
          <w:szCs w:val="28"/>
        </w:rPr>
        <w:t>2:  Polar jet stream axis subtropical jet steam axis.</w:t>
      </w:r>
    </w:p>
    <w:p w14:paraId="2C345DC7" w14:textId="77777777" w:rsidR="0016596D" w:rsidRPr="000A5AB2" w:rsidRDefault="0016596D" w:rsidP="0016596D">
      <w:pPr>
        <w:pStyle w:val="NormalWeb"/>
        <w:rPr>
          <w:bCs/>
          <w:sz w:val="28"/>
          <w:szCs w:val="28"/>
        </w:rPr>
      </w:pPr>
      <w:r w:rsidRPr="000A5AB2">
        <w:rPr>
          <w:bCs/>
          <w:sz w:val="28"/>
          <w:szCs w:val="28"/>
        </w:rPr>
        <w:t xml:space="preserve">3:  In this example, there is diffluent flow aloft (depicted by arrows) between the subtropical and polar jets. High-impact weather is possible where </w:t>
      </w:r>
      <w:proofErr w:type="spellStart"/>
      <w:r w:rsidRPr="000A5AB2">
        <w:rPr>
          <w:bCs/>
          <w:sz w:val="28"/>
          <w:szCs w:val="28"/>
        </w:rPr>
        <w:t>diffluence</w:t>
      </w:r>
      <w:proofErr w:type="spellEnd"/>
      <w:r w:rsidRPr="000A5AB2">
        <w:rPr>
          <w:bCs/>
          <w:sz w:val="28"/>
          <w:szCs w:val="28"/>
        </w:rPr>
        <w:t xml:space="preserve"> occurs: Thunderstorms in this case. </w:t>
      </w:r>
    </w:p>
    <w:p w14:paraId="6FFE610C" w14:textId="77777777" w:rsidR="0016596D" w:rsidRPr="00AB1EDB" w:rsidRDefault="0016596D" w:rsidP="0016596D">
      <w:pPr>
        <w:pStyle w:val="NormalWeb"/>
        <w:rPr>
          <w:b/>
          <w:bCs/>
          <w:sz w:val="28"/>
          <w:szCs w:val="28"/>
        </w:rPr>
      </w:pPr>
    </w:p>
    <w:p w14:paraId="00CFDEAB" w14:textId="6A411400" w:rsidR="0016596D" w:rsidRPr="009C1F9B" w:rsidRDefault="00BF542C" w:rsidP="0016596D">
      <w:pPr>
        <w:pStyle w:val="NormalWeb"/>
        <w:rPr>
          <w:sz w:val="28"/>
          <w:szCs w:val="28"/>
        </w:rPr>
      </w:pPr>
      <w:r>
        <w:rPr>
          <w:b/>
          <w:sz w:val="28"/>
          <w:szCs w:val="28"/>
          <w:u w:val="single"/>
        </w:rPr>
        <w:t>Band 09 (6.9</w:t>
      </w:r>
      <w:r w:rsidR="00AD1669">
        <w:rPr>
          <w:rFonts w:cs="Times"/>
          <w:sz w:val="30"/>
          <w:szCs w:val="30"/>
        </w:rPr>
        <w:t>μ</w:t>
      </w:r>
      <w:r>
        <w:rPr>
          <w:b/>
          <w:sz w:val="28"/>
          <w:szCs w:val="28"/>
          <w:u w:val="single"/>
        </w:rPr>
        <w:t>m): Mid</w:t>
      </w:r>
      <w:r w:rsidRPr="00986AD9">
        <w:rPr>
          <w:b/>
          <w:sz w:val="28"/>
          <w:szCs w:val="28"/>
          <w:u w:val="single"/>
        </w:rPr>
        <w:t xml:space="preserve"> level water vapor</w:t>
      </w:r>
    </w:p>
    <w:p w14:paraId="6B842DBA" w14:textId="729EF769" w:rsidR="00796875" w:rsidRDefault="00861895" w:rsidP="00EE0B45">
      <w:pPr>
        <w:pStyle w:val="NormalWeb"/>
      </w:pPr>
      <w:r w:rsidRPr="009C1F9B" w:rsidDel="00861895">
        <w:rPr>
          <w:sz w:val="28"/>
          <w:szCs w:val="28"/>
        </w:rPr>
        <w:t xml:space="preserve"> </w:t>
      </w:r>
      <w:r w:rsidR="0024794C">
        <w:rPr>
          <w:rFonts w:cs="Times"/>
          <w:sz w:val="30"/>
          <w:szCs w:val="30"/>
        </w:rPr>
        <w:t xml:space="preserve">The </w:t>
      </w:r>
      <w:r w:rsidR="00796875" w:rsidRPr="00FB5A8C">
        <w:rPr>
          <w:bCs/>
          <w:sz w:val="28"/>
          <w:szCs w:val="28"/>
        </w:rPr>
        <w:t>Mid-level water vapor</w:t>
      </w:r>
      <w:r w:rsidR="00796875">
        <w:rPr>
          <w:rFonts w:cs="Times"/>
          <w:sz w:val="30"/>
          <w:szCs w:val="30"/>
        </w:rPr>
        <w:t xml:space="preserve"> </w:t>
      </w:r>
      <w:r w:rsidR="0024794C">
        <w:rPr>
          <w:rFonts w:cs="Times"/>
          <w:sz w:val="30"/>
          <w:szCs w:val="30"/>
        </w:rPr>
        <w:t xml:space="preserve">6.9 </w:t>
      </w:r>
      <w:proofErr w:type="spellStart"/>
      <w:r w:rsidR="0024794C">
        <w:rPr>
          <w:rFonts w:cs="Times"/>
          <w:sz w:val="30"/>
          <w:szCs w:val="30"/>
        </w:rPr>
        <w:t>μm</w:t>
      </w:r>
      <w:proofErr w:type="spellEnd"/>
      <w:r w:rsidR="0024794C">
        <w:rPr>
          <w:rFonts w:cs="Times"/>
          <w:sz w:val="30"/>
          <w:szCs w:val="30"/>
        </w:rPr>
        <w:t xml:space="preserve"> band is one of three </w:t>
      </w:r>
      <w:r w:rsidR="00796875">
        <w:rPr>
          <w:rFonts w:cs="Times"/>
          <w:sz w:val="30"/>
          <w:szCs w:val="30"/>
        </w:rPr>
        <w:t xml:space="preserve">infrared </w:t>
      </w:r>
      <w:r w:rsidR="0024794C">
        <w:rPr>
          <w:rFonts w:cs="Times"/>
          <w:sz w:val="30"/>
          <w:szCs w:val="30"/>
        </w:rPr>
        <w:t>mid-tropospheric water vapor bands on the ABI</w:t>
      </w:r>
      <w:r w:rsidR="00796875">
        <w:rPr>
          <w:rFonts w:cs="Times"/>
          <w:sz w:val="30"/>
          <w:szCs w:val="30"/>
        </w:rPr>
        <w:t xml:space="preserve"> and in clear skies it senses atmospheric features in between the 6.19 and 7.34 </w:t>
      </w:r>
      <w:proofErr w:type="spellStart"/>
      <w:r w:rsidR="00AD1669">
        <w:rPr>
          <w:rFonts w:cs="Times"/>
          <w:sz w:val="30"/>
          <w:szCs w:val="30"/>
        </w:rPr>
        <w:t>μ</w:t>
      </w:r>
      <w:r w:rsidR="00796875">
        <w:rPr>
          <w:rFonts w:cs="Times"/>
          <w:sz w:val="30"/>
          <w:szCs w:val="30"/>
        </w:rPr>
        <w:t>m</w:t>
      </w:r>
      <w:proofErr w:type="spellEnd"/>
      <w:r w:rsidR="00796875">
        <w:rPr>
          <w:rFonts w:cs="Times"/>
          <w:sz w:val="30"/>
          <w:szCs w:val="30"/>
        </w:rPr>
        <w:t xml:space="preserve"> water vapor bands.</w:t>
      </w:r>
      <w:r w:rsidR="0024794C">
        <w:rPr>
          <w:rFonts w:cs="Times"/>
          <w:sz w:val="30"/>
          <w:szCs w:val="30"/>
        </w:rPr>
        <w:t xml:space="preserve"> This band will be used for mid and upper-level tropospheric water vapor tracking, jet stream identification, hurricane track forecasting, mid-latitude s</w:t>
      </w:r>
      <w:r w:rsidR="000B2942">
        <w:rPr>
          <w:rFonts w:cs="Times"/>
          <w:sz w:val="30"/>
          <w:szCs w:val="30"/>
        </w:rPr>
        <w:t>torm forecasting, severe weath</w:t>
      </w:r>
      <w:r w:rsidR="0024794C">
        <w:rPr>
          <w:rFonts w:cs="Times"/>
          <w:sz w:val="30"/>
          <w:szCs w:val="30"/>
        </w:rPr>
        <w:t xml:space="preserve">er analysis, and mid-level moisture estimation (for legacy vertical moisture profiles). </w:t>
      </w:r>
      <w:r w:rsidR="009F189E" w:rsidRPr="009C205A">
        <w:rPr>
          <w:noProof/>
          <w:sz w:val="28"/>
          <w:szCs w:val="28"/>
        </w:rPr>
        <w:lastRenderedPageBreak/>
        <w:drawing>
          <wp:inline distT="0" distB="0" distL="0" distR="0" wp14:anchorId="57866956" wp14:editId="7948EEE4">
            <wp:extent cx="5486400" cy="3762013"/>
            <wp:effectExtent l="50800" t="50800" r="50800" b="48260"/>
            <wp:docPr id="143" name="Band09_18May2017_2157_bigLabel.png" descr="Band09_18May2017_2157_bigLab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Band09_18May2017_2157_bigLabel.png" descr="Band09_18May2017_2157_bigLabel.png"/>
                    <pic:cNvPicPr>
                      <a:picLocks noChangeAspect="1"/>
                    </pic:cNvPicPr>
                  </pic:nvPicPr>
                  <pic:blipFill>
                    <a:blip r:embed="rId49">
                      <a:extLst/>
                    </a:blip>
                    <a:stretch>
                      <a:fillRect/>
                    </a:stretch>
                  </pic:blipFill>
                  <pic:spPr>
                    <a:xfrm>
                      <a:off x="0" y="0"/>
                      <a:ext cx="5486400" cy="3762013"/>
                    </a:xfrm>
                    <a:prstGeom prst="rect">
                      <a:avLst/>
                    </a:prstGeom>
                    <a:ln w="50800">
                      <a:solidFill>
                        <a:srgbClr val="000000"/>
                      </a:solidFill>
                    </a:ln>
                  </pic:spPr>
                </pic:pic>
              </a:graphicData>
            </a:graphic>
          </wp:inline>
        </w:drawing>
      </w:r>
      <w:r w:rsidR="0024794C">
        <w:rPr>
          <w:rFonts w:cs="Times"/>
          <w:sz w:val="30"/>
          <w:szCs w:val="30"/>
        </w:rPr>
        <w:t xml:space="preserve">The 6.9 </w:t>
      </w:r>
      <w:proofErr w:type="spellStart"/>
      <w:r w:rsidR="0024794C">
        <w:rPr>
          <w:rFonts w:cs="Times"/>
          <w:sz w:val="30"/>
          <w:szCs w:val="30"/>
        </w:rPr>
        <w:t>μm</w:t>
      </w:r>
      <w:proofErr w:type="spellEnd"/>
      <w:r w:rsidR="0024794C">
        <w:rPr>
          <w:rFonts w:cs="Times"/>
          <w:sz w:val="30"/>
          <w:szCs w:val="30"/>
        </w:rPr>
        <w:t xml:space="preserve"> band can be used to estimate atmospheric motion </w:t>
      </w:r>
      <w:r w:rsidR="000B2942">
        <w:rPr>
          <w:rFonts w:cs="Times"/>
          <w:sz w:val="30"/>
          <w:szCs w:val="30"/>
        </w:rPr>
        <w:t>vectors</w:t>
      </w:r>
      <w:r w:rsidR="00796875">
        <w:rPr>
          <w:rFonts w:cs="Times"/>
          <w:sz w:val="30"/>
          <w:szCs w:val="30"/>
        </w:rPr>
        <w:t xml:space="preserve"> and to detect turbulence</w:t>
      </w:r>
      <w:r w:rsidR="000B2942">
        <w:rPr>
          <w:rFonts w:cs="Times"/>
          <w:sz w:val="30"/>
          <w:szCs w:val="30"/>
        </w:rPr>
        <w:t xml:space="preserve">. </w:t>
      </w:r>
      <w:r w:rsidR="00796875" w:rsidRPr="009C1F9B">
        <w:rPr>
          <w:sz w:val="28"/>
          <w:szCs w:val="28"/>
        </w:rPr>
        <w:t xml:space="preserve">Surface features are usually not apparent in this band.  </w:t>
      </w:r>
      <w:r w:rsidR="000B2942">
        <w:rPr>
          <w:rFonts w:cs="Times"/>
          <w:sz w:val="30"/>
          <w:szCs w:val="30"/>
        </w:rPr>
        <w:t>In addition, the radi</w:t>
      </w:r>
      <w:r w:rsidR="0024794C">
        <w:rPr>
          <w:rFonts w:cs="Times"/>
          <w:sz w:val="30"/>
          <w:szCs w:val="30"/>
        </w:rPr>
        <w:t xml:space="preserve">ance from this, and other bands, will be used directly in Numerical Weather Prediction. This water vapor band is similar to a band on the GOES sounders, although </w:t>
      </w:r>
      <w:r w:rsidR="00796875">
        <w:rPr>
          <w:rFonts w:cs="Times"/>
          <w:sz w:val="30"/>
          <w:szCs w:val="30"/>
        </w:rPr>
        <w:t xml:space="preserve">the GOES Sounder </w:t>
      </w:r>
      <w:r w:rsidR="0024794C">
        <w:rPr>
          <w:rFonts w:cs="Times"/>
          <w:sz w:val="30"/>
          <w:szCs w:val="30"/>
        </w:rPr>
        <w:t xml:space="preserve">band </w:t>
      </w:r>
      <w:r w:rsidR="00796875">
        <w:rPr>
          <w:rFonts w:cs="Times"/>
          <w:sz w:val="30"/>
          <w:szCs w:val="30"/>
        </w:rPr>
        <w:t>is</w:t>
      </w:r>
      <w:r w:rsidR="0024794C">
        <w:rPr>
          <w:rFonts w:cs="Times"/>
          <w:sz w:val="30"/>
          <w:szCs w:val="30"/>
        </w:rPr>
        <w:t xml:space="preserve"> spectrally </w:t>
      </w:r>
      <w:proofErr w:type="gramStart"/>
      <w:r w:rsidR="00796875">
        <w:rPr>
          <w:rFonts w:cs="Times"/>
          <w:sz w:val="30"/>
          <w:szCs w:val="30"/>
        </w:rPr>
        <w:t xml:space="preserve">more </w:t>
      </w:r>
      <w:r w:rsidR="0024794C">
        <w:rPr>
          <w:rFonts w:cs="Times"/>
          <w:sz w:val="30"/>
          <w:szCs w:val="30"/>
        </w:rPr>
        <w:t>narrow</w:t>
      </w:r>
      <w:proofErr w:type="gramEnd"/>
      <w:r w:rsidR="0024794C">
        <w:rPr>
          <w:rFonts w:cs="Times"/>
          <w:sz w:val="30"/>
          <w:szCs w:val="30"/>
        </w:rPr>
        <w:t xml:space="preserve">. The heritage GOES imager water vapor band falls “between” this band and the 6.2 </w:t>
      </w:r>
      <w:proofErr w:type="spellStart"/>
      <w:r w:rsidR="0024794C">
        <w:rPr>
          <w:rFonts w:cs="Times"/>
          <w:sz w:val="30"/>
          <w:szCs w:val="30"/>
        </w:rPr>
        <w:t>μm</w:t>
      </w:r>
      <w:proofErr w:type="spellEnd"/>
      <w:r w:rsidR="0024794C">
        <w:rPr>
          <w:rFonts w:cs="Times"/>
          <w:sz w:val="30"/>
          <w:szCs w:val="30"/>
        </w:rPr>
        <w:t xml:space="preserve"> band.</w:t>
      </w:r>
    </w:p>
    <w:p w14:paraId="48DB2464" w14:textId="383B0E08" w:rsidR="00796875" w:rsidRPr="0024794C" w:rsidRDefault="00796875" w:rsidP="00EE0B45">
      <w:pPr>
        <w:pStyle w:val="NormalWeb"/>
      </w:pPr>
      <w:r>
        <w:rPr>
          <w:sz w:val="28"/>
          <w:szCs w:val="28"/>
        </w:rPr>
        <w:t xml:space="preserve">Information from the </w:t>
      </w:r>
      <w:r w:rsidRPr="009C1F9B">
        <w:rPr>
          <w:sz w:val="28"/>
          <w:szCs w:val="28"/>
        </w:rPr>
        <w:t xml:space="preserve">6.9 </w:t>
      </w:r>
      <w:proofErr w:type="spellStart"/>
      <w:r w:rsidR="00FD3E9C" w:rsidRPr="0013207F">
        <w:rPr>
          <w:sz w:val="28"/>
          <w:szCs w:val="28"/>
        </w:rPr>
        <w:t>μ</w:t>
      </w:r>
      <w:r w:rsidRPr="009C1F9B">
        <w:rPr>
          <w:sz w:val="28"/>
          <w:szCs w:val="28"/>
        </w:rPr>
        <w:t>m</w:t>
      </w:r>
      <w:proofErr w:type="spellEnd"/>
      <w:r w:rsidRPr="009C1F9B">
        <w:rPr>
          <w:sz w:val="28"/>
          <w:szCs w:val="28"/>
        </w:rPr>
        <w:t xml:space="preserve"> </w:t>
      </w:r>
      <w:r>
        <w:rPr>
          <w:sz w:val="28"/>
          <w:szCs w:val="28"/>
        </w:rPr>
        <w:t>channel</w:t>
      </w:r>
      <w:r w:rsidRPr="009C1F9B">
        <w:rPr>
          <w:sz w:val="28"/>
          <w:szCs w:val="28"/>
        </w:rPr>
        <w:t xml:space="preserve"> is input </w:t>
      </w:r>
      <w:r>
        <w:rPr>
          <w:sz w:val="28"/>
          <w:szCs w:val="28"/>
        </w:rPr>
        <w:t>into many Baseline Products including</w:t>
      </w:r>
      <w:r w:rsidRPr="009C1F9B">
        <w:rPr>
          <w:sz w:val="28"/>
          <w:szCs w:val="28"/>
        </w:rPr>
        <w:t xml:space="preserve"> Derived Motion Winds, Cloud Mask, Stability Indices and Total</w:t>
      </w:r>
      <w:r>
        <w:rPr>
          <w:sz w:val="28"/>
          <w:szCs w:val="28"/>
        </w:rPr>
        <w:t xml:space="preserve"> </w:t>
      </w:r>
      <w:proofErr w:type="spellStart"/>
      <w:r>
        <w:rPr>
          <w:sz w:val="28"/>
          <w:szCs w:val="28"/>
        </w:rPr>
        <w:t>Precipitable</w:t>
      </w:r>
      <w:proofErr w:type="spellEnd"/>
      <w:r>
        <w:rPr>
          <w:sz w:val="28"/>
          <w:szCs w:val="28"/>
        </w:rPr>
        <w:t xml:space="preserve"> Water produc</w:t>
      </w:r>
      <w:r w:rsidR="00AD1669">
        <w:rPr>
          <w:sz w:val="28"/>
          <w:szCs w:val="28"/>
        </w:rPr>
        <w:t>ts.</w:t>
      </w:r>
    </w:p>
    <w:p w14:paraId="69028E69" w14:textId="77777777" w:rsidR="0016596D" w:rsidRPr="009C1F9B" w:rsidRDefault="0016596D" w:rsidP="0016596D">
      <w:pPr>
        <w:pStyle w:val="NormalWeb"/>
        <w:spacing w:before="0" w:beforeAutospacing="0" w:after="0" w:afterAutospacing="0"/>
        <w:rPr>
          <w:sz w:val="28"/>
          <w:szCs w:val="28"/>
        </w:rPr>
      </w:pPr>
    </w:p>
    <w:p w14:paraId="221E4C0E" w14:textId="77777777" w:rsidR="0016596D" w:rsidRPr="00A845C1" w:rsidRDefault="0016596D" w:rsidP="0016596D">
      <w:pPr>
        <w:pStyle w:val="NormalWeb"/>
        <w:spacing w:before="0" w:beforeAutospacing="0" w:after="0" w:afterAutospacing="0"/>
        <w:rPr>
          <w:b/>
          <w:sz w:val="28"/>
          <w:szCs w:val="28"/>
          <w:u w:val="single"/>
        </w:rPr>
      </w:pPr>
      <w:r w:rsidRPr="00A845C1">
        <w:rPr>
          <w:b/>
          <w:sz w:val="28"/>
          <w:szCs w:val="28"/>
          <w:u w:val="single"/>
        </w:rPr>
        <w:t xml:space="preserve">Band 10 (7.3um): </w:t>
      </w:r>
      <w:r w:rsidRPr="00A845C1">
        <w:rPr>
          <w:b/>
          <w:bCs/>
          <w:sz w:val="28"/>
          <w:szCs w:val="28"/>
          <w:u w:val="single"/>
        </w:rPr>
        <w:t>Lower-level water vapor</w:t>
      </w:r>
    </w:p>
    <w:p w14:paraId="0467999E" w14:textId="16641ED3" w:rsidR="00C50928" w:rsidRPr="00C50928" w:rsidRDefault="00C50928" w:rsidP="00C50928">
      <w:pPr>
        <w:widowControl w:val="0"/>
        <w:autoSpaceDE w:val="0"/>
        <w:autoSpaceDN w:val="0"/>
        <w:adjustRightInd w:val="0"/>
        <w:spacing w:after="240"/>
        <w:rPr>
          <w:rFonts w:ascii="Times" w:hAnsi="Times" w:cs="Times"/>
        </w:rPr>
      </w:pPr>
      <w:r>
        <w:rPr>
          <w:rFonts w:ascii="Times" w:hAnsi="Times" w:cs="Times"/>
          <w:sz w:val="30"/>
          <w:szCs w:val="30"/>
        </w:rPr>
        <w:t xml:space="preserve">The 7.3 </w:t>
      </w:r>
      <w:proofErr w:type="spellStart"/>
      <w:r>
        <w:rPr>
          <w:rFonts w:ascii="Times" w:hAnsi="Times" w:cs="Times"/>
          <w:sz w:val="30"/>
          <w:szCs w:val="30"/>
        </w:rPr>
        <w:t>μm</w:t>
      </w:r>
      <w:proofErr w:type="spellEnd"/>
      <w:r>
        <w:rPr>
          <w:rFonts w:ascii="Times" w:hAnsi="Times" w:cs="Times"/>
          <w:sz w:val="30"/>
          <w:szCs w:val="30"/>
        </w:rPr>
        <w:t xml:space="preserve"> </w:t>
      </w:r>
      <w:r w:rsidR="00796875" w:rsidRPr="00FB5A8C">
        <w:rPr>
          <w:bCs/>
          <w:sz w:val="28"/>
          <w:szCs w:val="28"/>
        </w:rPr>
        <w:t>“Lower-level water vapor”</w:t>
      </w:r>
      <w:r w:rsidR="00796875" w:rsidRPr="009C1F9B">
        <w:rPr>
          <w:b/>
          <w:bCs/>
          <w:sz w:val="28"/>
          <w:szCs w:val="28"/>
        </w:rPr>
        <w:t xml:space="preserve"> </w:t>
      </w:r>
      <w:r w:rsidR="00F12D9F">
        <w:rPr>
          <w:rFonts w:ascii="Times" w:hAnsi="Times" w:cs="Times"/>
          <w:sz w:val="30"/>
          <w:szCs w:val="30"/>
        </w:rPr>
        <w:t>band, one</w:t>
      </w:r>
      <w:r>
        <w:rPr>
          <w:rFonts w:ascii="Times" w:hAnsi="Times" w:cs="Times"/>
          <w:sz w:val="30"/>
          <w:szCs w:val="30"/>
        </w:rPr>
        <w:t xml:space="preserve"> of three </w:t>
      </w:r>
      <w:r w:rsidR="00796875">
        <w:rPr>
          <w:rFonts w:ascii="Times" w:hAnsi="Times" w:cs="Times"/>
          <w:sz w:val="30"/>
          <w:szCs w:val="30"/>
        </w:rPr>
        <w:t>infrared</w:t>
      </w:r>
      <w:r>
        <w:rPr>
          <w:rFonts w:ascii="Times" w:hAnsi="Times" w:cs="Times"/>
          <w:sz w:val="30"/>
          <w:szCs w:val="30"/>
        </w:rPr>
        <w:t xml:space="preserve"> water vapor bands on the ABI</w:t>
      </w:r>
      <w:r w:rsidR="00C453E0" w:rsidRPr="009C1F9B">
        <w:rPr>
          <w:sz w:val="28"/>
          <w:szCs w:val="28"/>
        </w:rPr>
        <w:t xml:space="preserve">.  It typically senses farthest down </w:t>
      </w:r>
      <w:r w:rsidR="00C453E0">
        <w:rPr>
          <w:sz w:val="28"/>
          <w:szCs w:val="28"/>
        </w:rPr>
        <w:t xml:space="preserve">(compared to the other Water Vapor channels) </w:t>
      </w:r>
      <w:r w:rsidR="00C453E0" w:rsidRPr="009C1F9B">
        <w:rPr>
          <w:sz w:val="28"/>
          <w:szCs w:val="28"/>
        </w:rPr>
        <w:t xml:space="preserve">into the mid-troposphere in cloud-free regions, to around 500-750 </w:t>
      </w:r>
      <w:proofErr w:type="spellStart"/>
      <w:r w:rsidR="00C453E0" w:rsidRPr="009C1F9B">
        <w:rPr>
          <w:sz w:val="28"/>
          <w:szCs w:val="28"/>
        </w:rPr>
        <w:t>hPa</w:t>
      </w:r>
      <w:proofErr w:type="spellEnd"/>
      <w:r w:rsidR="00C453E0" w:rsidRPr="009C1F9B">
        <w:rPr>
          <w:sz w:val="28"/>
          <w:szCs w:val="28"/>
        </w:rPr>
        <w:t xml:space="preserve">.  </w:t>
      </w:r>
      <w:r w:rsidR="00C453E0">
        <w:rPr>
          <w:sz w:val="28"/>
          <w:szCs w:val="28"/>
        </w:rPr>
        <w:t>Thus, surface features are often apparent in this channel, especially over mountainous terrain.   Information from this band</w:t>
      </w:r>
      <w:r w:rsidR="00C453E0" w:rsidRPr="009C1F9B">
        <w:rPr>
          <w:sz w:val="28"/>
          <w:szCs w:val="28"/>
        </w:rPr>
        <w:t xml:space="preserve"> is used to track lower-tropospheric winds, </w:t>
      </w:r>
      <w:r w:rsidR="00C453E0" w:rsidRPr="009C1F9B">
        <w:rPr>
          <w:sz w:val="28"/>
          <w:szCs w:val="28"/>
        </w:rPr>
        <w:lastRenderedPageBreak/>
        <w:t xml:space="preserve">identify jet streaks, monitor severe weather potential, estimate lower-level moisture (for legacy vertical moisture profiles), identify regions where the potential for turbulence exists, </w:t>
      </w:r>
      <w:r w:rsidR="00C453E0">
        <w:rPr>
          <w:sz w:val="28"/>
          <w:szCs w:val="28"/>
        </w:rPr>
        <w:t xml:space="preserve">and track Lake-Effect snow bands.  </w:t>
      </w:r>
      <w:r w:rsidR="00796875">
        <w:rPr>
          <w:rFonts w:ascii="Times" w:hAnsi="Times" w:cs="Times"/>
          <w:sz w:val="30"/>
          <w:szCs w:val="30"/>
        </w:rPr>
        <w:t xml:space="preserve">Unlike the other </w:t>
      </w:r>
      <w:r w:rsidR="00C453E0">
        <w:rPr>
          <w:rFonts w:ascii="Times" w:hAnsi="Times" w:cs="Times"/>
          <w:sz w:val="30"/>
          <w:szCs w:val="30"/>
        </w:rPr>
        <w:t xml:space="preserve">two infrared water vapor bands, </w:t>
      </w:r>
      <w:r w:rsidR="00796875">
        <w:rPr>
          <w:rFonts w:ascii="Times" w:hAnsi="Times" w:cs="Times"/>
          <w:sz w:val="30"/>
          <w:szCs w:val="30"/>
        </w:rPr>
        <w:t xml:space="preserve">the 7.3 </w:t>
      </w:r>
      <w:proofErr w:type="spellStart"/>
      <w:r w:rsidR="00FD3E9C" w:rsidRPr="0013207F">
        <w:rPr>
          <w:sz w:val="28"/>
          <w:szCs w:val="28"/>
        </w:rPr>
        <w:t>μ</w:t>
      </w:r>
      <w:r w:rsidR="00796875">
        <w:rPr>
          <w:rFonts w:ascii="Times" w:hAnsi="Times" w:cs="Times"/>
          <w:sz w:val="30"/>
          <w:szCs w:val="30"/>
        </w:rPr>
        <w:t>m</w:t>
      </w:r>
      <w:proofErr w:type="spellEnd"/>
      <w:r w:rsidR="00796875">
        <w:rPr>
          <w:rFonts w:ascii="Times" w:hAnsi="Times" w:cs="Times"/>
          <w:sz w:val="30"/>
          <w:szCs w:val="30"/>
        </w:rPr>
        <w:t xml:space="preserve"> channel also has sensitivity to SO2</w:t>
      </w:r>
      <w:proofErr w:type="gramStart"/>
      <w:r w:rsidR="00796875">
        <w:rPr>
          <w:rFonts w:ascii="Times" w:hAnsi="Times" w:cs="Times"/>
          <w:sz w:val="30"/>
          <w:szCs w:val="30"/>
        </w:rPr>
        <w:t>;  that</w:t>
      </w:r>
      <w:proofErr w:type="gramEnd"/>
      <w:r w:rsidR="00796875">
        <w:rPr>
          <w:rFonts w:ascii="Times" w:hAnsi="Times" w:cs="Times"/>
          <w:sz w:val="30"/>
          <w:szCs w:val="30"/>
        </w:rPr>
        <w:t xml:space="preserve"> is, energy at 7.34 </w:t>
      </w:r>
      <w:proofErr w:type="spellStart"/>
      <w:r w:rsidR="00FD3E9C" w:rsidRPr="0013207F">
        <w:rPr>
          <w:sz w:val="28"/>
          <w:szCs w:val="28"/>
        </w:rPr>
        <w:t>μ</w:t>
      </w:r>
      <w:r w:rsidR="00796875">
        <w:rPr>
          <w:rFonts w:ascii="Times" w:hAnsi="Times" w:cs="Times"/>
          <w:sz w:val="30"/>
          <w:szCs w:val="30"/>
        </w:rPr>
        <w:t>m</w:t>
      </w:r>
      <w:proofErr w:type="spellEnd"/>
      <w:r w:rsidR="00796875">
        <w:rPr>
          <w:rFonts w:ascii="Times" w:hAnsi="Times" w:cs="Times"/>
          <w:sz w:val="30"/>
          <w:szCs w:val="30"/>
        </w:rPr>
        <w:t xml:space="preserve"> is absorbed by sulfur dioxide a</w:t>
      </w:r>
      <w:r w:rsidR="00C453E0">
        <w:rPr>
          <w:rFonts w:ascii="Times" w:hAnsi="Times" w:cs="Times"/>
          <w:sz w:val="30"/>
          <w:szCs w:val="30"/>
        </w:rPr>
        <w:t xml:space="preserve">s might be emitted by a volcano;  this channel can </w:t>
      </w:r>
      <w:r w:rsidR="00C453E0" w:rsidRPr="009C1F9B">
        <w:rPr>
          <w:sz w:val="28"/>
          <w:szCs w:val="28"/>
        </w:rPr>
        <w:t xml:space="preserve">highlight volcanic plumes that are rich in </w:t>
      </w:r>
      <w:proofErr w:type="spellStart"/>
      <w:r w:rsidR="00C453E0" w:rsidRPr="009C1F9B">
        <w:rPr>
          <w:sz w:val="28"/>
          <w:szCs w:val="28"/>
        </w:rPr>
        <w:t>sulphur</w:t>
      </w:r>
      <w:proofErr w:type="spellEnd"/>
      <w:r w:rsidR="00C453E0" w:rsidRPr="009C1F9B">
        <w:rPr>
          <w:sz w:val="28"/>
          <w:szCs w:val="28"/>
        </w:rPr>
        <w:t xml:space="preserve"> dioxide (SO</w:t>
      </w:r>
      <w:r w:rsidR="00C453E0" w:rsidRPr="009C1F9B">
        <w:rPr>
          <w:sz w:val="28"/>
          <w:szCs w:val="28"/>
          <w:vertAlign w:val="subscript"/>
        </w:rPr>
        <w:t>2</w:t>
      </w:r>
      <w:r w:rsidR="00C453E0" w:rsidRPr="009C1F9B">
        <w:rPr>
          <w:sz w:val="28"/>
          <w:szCs w:val="28"/>
        </w:rPr>
        <w:t>)</w:t>
      </w:r>
      <w:r w:rsidR="00C453E0">
        <w:rPr>
          <w:rFonts w:ascii="Times" w:hAnsi="Times" w:cs="Times"/>
          <w:sz w:val="30"/>
          <w:szCs w:val="30"/>
        </w:rPr>
        <w:t>Information on the distribution of moisture in the v</w:t>
      </w:r>
      <w:r>
        <w:rPr>
          <w:rFonts w:ascii="Times" w:hAnsi="Times" w:cs="Times"/>
          <w:sz w:val="30"/>
          <w:szCs w:val="30"/>
        </w:rPr>
        <w:t xml:space="preserve">ertical can be gained </w:t>
      </w:r>
      <w:r w:rsidR="00C453E0">
        <w:rPr>
          <w:rFonts w:ascii="Times" w:hAnsi="Times" w:cs="Times"/>
          <w:sz w:val="30"/>
          <w:szCs w:val="30"/>
        </w:rPr>
        <w:t>by comparing this water vapor channel to the other two ABI water vapor channels.</w:t>
      </w:r>
      <w:r>
        <w:rPr>
          <w:rFonts w:ascii="Times" w:hAnsi="Times" w:cs="Times"/>
          <w:sz w:val="30"/>
          <w:szCs w:val="30"/>
        </w:rPr>
        <w:t xml:space="preserve">. This water vapor band is similar to a band on the </w:t>
      </w:r>
      <w:r w:rsidR="00C453E0">
        <w:rPr>
          <w:rFonts w:ascii="Times" w:hAnsi="Times" w:cs="Times"/>
          <w:sz w:val="30"/>
          <w:szCs w:val="30"/>
        </w:rPr>
        <w:t xml:space="preserve">legacy </w:t>
      </w:r>
      <w:r>
        <w:rPr>
          <w:rFonts w:ascii="Times" w:hAnsi="Times" w:cs="Times"/>
          <w:sz w:val="30"/>
          <w:szCs w:val="30"/>
        </w:rPr>
        <w:t xml:space="preserve">GOES sounders, although </w:t>
      </w:r>
      <w:r w:rsidR="00C453E0">
        <w:rPr>
          <w:rFonts w:ascii="Times" w:hAnsi="Times" w:cs="Times"/>
          <w:sz w:val="30"/>
          <w:szCs w:val="30"/>
        </w:rPr>
        <w:t xml:space="preserve">that </w:t>
      </w:r>
      <w:proofErr w:type="gramStart"/>
      <w:r>
        <w:rPr>
          <w:rFonts w:ascii="Times" w:hAnsi="Times" w:cs="Times"/>
          <w:sz w:val="30"/>
          <w:szCs w:val="30"/>
        </w:rPr>
        <w:t>band</w:t>
      </w:r>
      <w:r w:rsidR="00C453E0">
        <w:rPr>
          <w:rFonts w:ascii="Times" w:hAnsi="Times" w:cs="Times"/>
          <w:sz w:val="30"/>
          <w:szCs w:val="30"/>
        </w:rPr>
        <w:t>s</w:t>
      </w:r>
      <w:proofErr w:type="gramEnd"/>
      <w:r>
        <w:rPr>
          <w:rFonts w:ascii="Times" w:hAnsi="Times" w:cs="Times"/>
          <w:sz w:val="30"/>
          <w:szCs w:val="30"/>
        </w:rPr>
        <w:t xml:space="preserve"> </w:t>
      </w:r>
      <w:r w:rsidR="00C453E0">
        <w:rPr>
          <w:rFonts w:ascii="Times" w:hAnsi="Times" w:cs="Times"/>
          <w:sz w:val="30"/>
          <w:szCs w:val="30"/>
        </w:rPr>
        <w:t xml:space="preserve">is </w:t>
      </w:r>
      <w:r>
        <w:rPr>
          <w:rFonts w:ascii="Times" w:hAnsi="Times" w:cs="Times"/>
          <w:sz w:val="30"/>
          <w:szCs w:val="30"/>
        </w:rPr>
        <w:t xml:space="preserve">spectrally </w:t>
      </w:r>
      <w:r w:rsidR="00C453E0">
        <w:rPr>
          <w:rFonts w:ascii="Times" w:hAnsi="Times" w:cs="Times"/>
          <w:sz w:val="30"/>
          <w:szCs w:val="30"/>
        </w:rPr>
        <w:t xml:space="preserve">more </w:t>
      </w:r>
      <w:r>
        <w:rPr>
          <w:rFonts w:ascii="Times" w:hAnsi="Times" w:cs="Times"/>
          <w:sz w:val="30"/>
          <w:szCs w:val="30"/>
        </w:rPr>
        <w:t xml:space="preserve">narrow. </w:t>
      </w:r>
    </w:p>
    <w:p w14:paraId="00BB2AF1" w14:textId="2A33ED52" w:rsidR="0016596D" w:rsidRDefault="0016596D" w:rsidP="0016596D">
      <w:pPr>
        <w:pStyle w:val="NormalWeb"/>
        <w:rPr>
          <w:sz w:val="28"/>
          <w:szCs w:val="28"/>
        </w:rPr>
      </w:pPr>
      <w:r w:rsidRPr="009C1F9B">
        <w:rPr>
          <w:sz w:val="28"/>
          <w:szCs w:val="28"/>
        </w:rPr>
        <w:t xml:space="preserve"> </w:t>
      </w:r>
    </w:p>
    <w:p w14:paraId="18C21DC2" w14:textId="7299F34F" w:rsidR="00C453E0" w:rsidRPr="009C1F9B" w:rsidRDefault="00C453E0" w:rsidP="0016596D">
      <w:pPr>
        <w:pStyle w:val="NormalWeb"/>
        <w:rPr>
          <w:sz w:val="28"/>
          <w:szCs w:val="28"/>
        </w:rPr>
      </w:pPr>
      <w:r>
        <w:rPr>
          <w:sz w:val="28"/>
          <w:szCs w:val="28"/>
        </w:rPr>
        <w:t>Information from the 7</w:t>
      </w:r>
      <w:proofErr w:type="gramStart"/>
      <w:r>
        <w:rPr>
          <w:sz w:val="28"/>
          <w:szCs w:val="28"/>
        </w:rPr>
        <w:t xml:space="preserve">.34 </w:t>
      </w:r>
      <w:proofErr w:type="spellStart"/>
      <w:r w:rsidR="00FD3E9C" w:rsidRPr="0013207F">
        <w:rPr>
          <w:sz w:val="28"/>
          <w:szCs w:val="28"/>
        </w:rPr>
        <w:t>μ</w:t>
      </w:r>
      <w:r>
        <w:rPr>
          <w:sz w:val="28"/>
          <w:szCs w:val="28"/>
        </w:rPr>
        <w:t>m</w:t>
      </w:r>
      <w:proofErr w:type="spellEnd"/>
      <w:proofErr w:type="gramEnd"/>
      <w:r>
        <w:rPr>
          <w:sz w:val="28"/>
          <w:szCs w:val="28"/>
        </w:rPr>
        <w:t xml:space="preserve"> channel is used in the creation of many Baseline GOES-R products, including</w:t>
      </w:r>
      <w:r w:rsidR="00276EC5">
        <w:rPr>
          <w:sz w:val="28"/>
          <w:szCs w:val="28"/>
        </w:rPr>
        <w:t xml:space="preserve"> </w:t>
      </w:r>
      <w:r w:rsidR="00276EC5" w:rsidRPr="009C1F9B">
        <w:rPr>
          <w:sz w:val="28"/>
          <w:szCs w:val="28"/>
        </w:rPr>
        <w:t xml:space="preserve">Derived Motion Winds, the Cloud Mask, Stability Indices, Total </w:t>
      </w:r>
      <w:r w:rsidR="00F12D9F" w:rsidRPr="009C1F9B">
        <w:rPr>
          <w:sz w:val="28"/>
          <w:szCs w:val="28"/>
        </w:rPr>
        <w:t>Perceptible</w:t>
      </w:r>
      <w:r w:rsidR="00276EC5" w:rsidRPr="009C1F9B">
        <w:rPr>
          <w:sz w:val="28"/>
          <w:szCs w:val="28"/>
        </w:rPr>
        <w:t xml:space="preserve"> Water, Rain Rate, and Volcanic Ash products.</w:t>
      </w:r>
      <w:r w:rsidR="00276EC5">
        <w:rPr>
          <w:sz w:val="28"/>
          <w:szCs w:val="28"/>
        </w:rPr>
        <w:t xml:space="preserve">  In addition, because the difference between this channel and the 6.19 </w:t>
      </w:r>
      <w:proofErr w:type="spellStart"/>
      <w:r w:rsidR="00FD3E9C" w:rsidRPr="0013207F">
        <w:rPr>
          <w:sz w:val="28"/>
          <w:szCs w:val="28"/>
        </w:rPr>
        <w:t>μ</w:t>
      </w:r>
      <w:r w:rsidR="00276EC5">
        <w:rPr>
          <w:sz w:val="28"/>
          <w:szCs w:val="28"/>
        </w:rPr>
        <w:t>m</w:t>
      </w:r>
      <w:proofErr w:type="spellEnd"/>
      <w:r w:rsidR="00276EC5">
        <w:rPr>
          <w:sz w:val="28"/>
          <w:szCs w:val="28"/>
        </w:rPr>
        <w:t xml:space="preserve"> ‘Upper Level Water Vapor’ channel gives information about </w:t>
      </w:r>
      <w:proofErr w:type="spellStart"/>
      <w:r w:rsidR="00276EC5">
        <w:rPr>
          <w:sz w:val="28"/>
          <w:szCs w:val="28"/>
        </w:rPr>
        <w:t>ths</w:t>
      </w:r>
      <w:proofErr w:type="spellEnd"/>
      <w:r w:rsidR="00276EC5">
        <w:rPr>
          <w:sz w:val="28"/>
          <w:szCs w:val="28"/>
        </w:rPr>
        <w:t xml:space="preserve"> depth of moisture in the clear atmosphere, the difference is incorporated into many RGBs, including the Air Mass RGB.</w:t>
      </w:r>
    </w:p>
    <w:p w14:paraId="1057BE5C" w14:textId="6BB508AC" w:rsidR="0016596D" w:rsidRPr="009C1F9B" w:rsidRDefault="0016596D" w:rsidP="000A5AB2">
      <w:pPr>
        <w:pStyle w:val="NormalWeb"/>
        <w:spacing w:before="0" w:beforeAutospacing="0" w:after="0" w:afterAutospacing="0"/>
        <w:rPr>
          <w:sz w:val="28"/>
          <w:szCs w:val="28"/>
        </w:rPr>
      </w:pPr>
      <w:r w:rsidRPr="009C1F9B">
        <w:rPr>
          <w:noProof/>
          <w:sz w:val="28"/>
          <w:szCs w:val="28"/>
        </w:rPr>
        <w:lastRenderedPageBreak/>
        <w:drawing>
          <wp:inline distT="0" distB="0" distL="0" distR="0" wp14:anchorId="6B2A5FBB" wp14:editId="53A76877">
            <wp:extent cx="5778500" cy="3962853"/>
            <wp:effectExtent l="50800" t="50800" r="38100" b="50800"/>
            <wp:docPr id="140" name="Band10_18May2017_2157_bigLabel.png" descr="Band10_18May2017_2157_bigLab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Band10_18May2017_2157_bigLabel.png" descr="Band10_18May2017_2157_bigLabel.png"/>
                    <pic:cNvPicPr>
                      <a:picLocks noChangeAspect="1"/>
                    </pic:cNvPicPr>
                  </pic:nvPicPr>
                  <pic:blipFill>
                    <a:blip r:embed="rId50">
                      <a:extLst/>
                    </a:blip>
                    <a:stretch>
                      <a:fillRect/>
                    </a:stretch>
                  </pic:blipFill>
                  <pic:spPr>
                    <a:xfrm>
                      <a:off x="0" y="0"/>
                      <a:ext cx="5779549" cy="3963573"/>
                    </a:xfrm>
                    <a:prstGeom prst="rect">
                      <a:avLst/>
                    </a:prstGeom>
                    <a:ln w="50800">
                      <a:solidFill>
                        <a:schemeClr val="tx1"/>
                      </a:solidFill>
                      <a:miter lim="400000"/>
                    </a:ln>
                  </pic:spPr>
                </pic:pic>
              </a:graphicData>
            </a:graphic>
          </wp:inline>
        </w:drawing>
      </w:r>
    </w:p>
    <w:p w14:paraId="6588FB2E" w14:textId="77777777" w:rsidR="00861895" w:rsidRDefault="00861895" w:rsidP="00C10267">
      <w:pPr>
        <w:rPr>
          <w:rFonts w:eastAsia="Times New Roman" w:cs="Times New Roman"/>
          <w:b/>
        </w:rPr>
      </w:pPr>
    </w:p>
    <w:p w14:paraId="53190BF8" w14:textId="77777777" w:rsidR="00861895" w:rsidRDefault="00861895" w:rsidP="00C10267">
      <w:pPr>
        <w:rPr>
          <w:rFonts w:eastAsia="Times New Roman" w:cs="Times New Roman"/>
          <w:b/>
        </w:rPr>
      </w:pPr>
    </w:p>
    <w:p w14:paraId="1AEADFF7" w14:textId="77777777" w:rsidR="00C10267" w:rsidRPr="000A5AB2" w:rsidRDefault="00C10267" w:rsidP="00C10267">
      <w:pPr>
        <w:rPr>
          <w:rFonts w:ascii="Calibri" w:eastAsia="Times New Roman" w:hAnsi="Calibri" w:cs="Times New Roman"/>
          <w:b/>
          <w:color w:val="000000"/>
          <w:shd w:val="clear" w:color="auto" w:fill="FFFFFF"/>
        </w:rPr>
      </w:pPr>
      <w:r w:rsidRPr="000A5AB2">
        <w:rPr>
          <w:rFonts w:eastAsia="Times New Roman" w:cs="Times New Roman"/>
          <w:b/>
        </w:rPr>
        <w:t xml:space="preserve">Another </w:t>
      </w:r>
      <w:r w:rsidRPr="000A5AB2">
        <w:rPr>
          <w:rFonts w:ascii="Calibri" w:eastAsia="Times New Roman" w:hAnsi="Calibri" w:cs="Times New Roman"/>
          <w:b/>
          <w:color w:val="000000"/>
          <w:shd w:val="clear" w:color="auto" w:fill="FFFFFF"/>
        </w:rPr>
        <w:t>SO2-rich volcanic plume</w:t>
      </w:r>
    </w:p>
    <w:p w14:paraId="58848856" w14:textId="200B6F45" w:rsidR="00E06EDF" w:rsidRPr="009C1F9B" w:rsidRDefault="00C10267" w:rsidP="00C10267">
      <w:pPr>
        <w:pStyle w:val="NormalWeb"/>
        <w:rPr>
          <w:i/>
          <w:iCs/>
          <w:sz w:val="28"/>
          <w:szCs w:val="28"/>
        </w:rPr>
      </w:pPr>
      <w:r>
        <w:rPr>
          <w:rFonts w:eastAsia="Times New Roman"/>
          <w:noProof/>
        </w:rPr>
        <w:lastRenderedPageBreak/>
        <w:drawing>
          <wp:inline distT="0" distB="0" distL="0" distR="0" wp14:anchorId="763D216D" wp14:editId="1D37AC0B">
            <wp:extent cx="5486400" cy="41148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10_so2.jpg"/>
                    <pic:cNvPicPr/>
                  </pic:nvPicPr>
                  <pic:blipFill>
                    <a:blip r:embed="rId51">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5C0CA062" w14:textId="77777777" w:rsidR="00503E9F" w:rsidRDefault="00503E9F" w:rsidP="0016596D">
      <w:pPr>
        <w:pStyle w:val="NormalWeb"/>
        <w:rPr>
          <w:sz w:val="28"/>
          <w:szCs w:val="28"/>
        </w:rPr>
      </w:pPr>
    </w:p>
    <w:p w14:paraId="04B74C1F" w14:textId="0C52B975" w:rsidR="00503E9F" w:rsidRDefault="00861895" w:rsidP="0016596D">
      <w:pPr>
        <w:pStyle w:val="NormalWeb"/>
        <w:rPr>
          <w:rFonts w:eastAsia="Times New Roman"/>
          <w:b/>
        </w:rPr>
      </w:pPr>
      <w:r>
        <w:rPr>
          <w:rFonts w:eastAsia="Times New Roman"/>
          <w:b/>
        </w:rPr>
        <w:t>*****</w:t>
      </w:r>
      <w:proofErr w:type="gramStart"/>
      <w:r>
        <w:rPr>
          <w:rFonts w:eastAsia="Times New Roman"/>
          <w:b/>
        </w:rPr>
        <w:t xml:space="preserve">*   </w:t>
      </w:r>
      <w:r w:rsidR="00503E9F">
        <w:rPr>
          <w:rFonts w:eastAsia="Times New Roman"/>
          <w:b/>
        </w:rPr>
        <w:t>Scott</w:t>
      </w:r>
      <w:proofErr w:type="gramEnd"/>
      <w:r w:rsidR="00503E9F">
        <w:rPr>
          <w:rFonts w:eastAsia="Times New Roman"/>
          <w:b/>
        </w:rPr>
        <w:t xml:space="preserve"> </w:t>
      </w:r>
      <w:r w:rsidR="00E141ED">
        <w:rPr>
          <w:rFonts w:eastAsia="Times New Roman"/>
          <w:b/>
        </w:rPr>
        <w:t xml:space="preserve">promised </w:t>
      </w:r>
      <w:r w:rsidR="00503E9F">
        <w:rPr>
          <w:rFonts w:eastAsia="Times New Roman"/>
          <w:b/>
        </w:rPr>
        <w:t xml:space="preserve">to add 8.4 </w:t>
      </w:r>
      <w:proofErr w:type="spellStart"/>
      <w:r w:rsidR="00503E9F">
        <w:rPr>
          <w:rFonts w:eastAsia="Times New Roman"/>
          <w:b/>
        </w:rPr>
        <w:t>vs</w:t>
      </w:r>
      <w:proofErr w:type="spellEnd"/>
      <w:r w:rsidR="00503E9F">
        <w:rPr>
          <w:rFonts w:eastAsia="Times New Roman"/>
          <w:b/>
        </w:rPr>
        <w:t xml:space="preserve"> 11.2 comp.</w:t>
      </w:r>
    </w:p>
    <w:p w14:paraId="3277A0A1" w14:textId="77777777" w:rsidR="00861895" w:rsidRDefault="00861895" w:rsidP="0016596D">
      <w:pPr>
        <w:pStyle w:val="NormalWeb"/>
        <w:rPr>
          <w:rFonts w:eastAsia="Times New Roman"/>
          <w:b/>
        </w:rPr>
      </w:pPr>
    </w:p>
    <w:p w14:paraId="325A00DA" w14:textId="77777777" w:rsidR="00861895" w:rsidRDefault="00861895" w:rsidP="0016596D">
      <w:pPr>
        <w:pStyle w:val="NormalWeb"/>
        <w:rPr>
          <w:rFonts w:eastAsia="Times New Roman"/>
          <w:b/>
        </w:rPr>
      </w:pPr>
    </w:p>
    <w:p w14:paraId="41DF8629" w14:textId="77777777" w:rsidR="00861895" w:rsidRDefault="00861895" w:rsidP="0016596D">
      <w:pPr>
        <w:pStyle w:val="NormalWeb"/>
        <w:rPr>
          <w:rFonts w:eastAsia="Times New Roman"/>
          <w:b/>
        </w:rPr>
      </w:pPr>
    </w:p>
    <w:p w14:paraId="372A9A01" w14:textId="77777777" w:rsidR="00861895" w:rsidRDefault="00861895" w:rsidP="0016596D">
      <w:pPr>
        <w:pStyle w:val="NormalWeb"/>
        <w:rPr>
          <w:rFonts w:eastAsia="Times New Roman"/>
          <w:b/>
        </w:rPr>
      </w:pPr>
    </w:p>
    <w:p w14:paraId="7862DA4C" w14:textId="77777777" w:rsidR="00861895" w:rsidRDefault="00861895" w:rsidP="0016596D">
      <w:pPr>
        <w:pStyle w:val="NormalWeb"/>
        <w:rPr>
          <w:rFonts w:eastAsia="Times New Roman"/>
          <w:b/>
        </w:rPr>
      </w:pPr>
    </w:p>
    <w:p w14:paraId="035D8FD2" w14:textId="77777777" w:rsidR="00861895" w:rsidRDefault="00861895" w:rsidP="0016596D">
      <w:pPr>
        <w:pStyle w:val="NormalWeb"/>
        <w:rPr>
          <w:rFonts w:eastAsia="Times New Roman"/>
          <w:b/>
        </w:rPr>
      </w:pPr>
    </w:p>
    <w:p w14:paraId="376328A8" w14:textId="77777777" w:rsidR="00861895" w:rsidRDefault="00861895" w:rsidP="0016596D">
      <w:pPr>
        <w:pStyle w:val="NormalWeb"/>
        <w:rPr>
          <w:rFonts w:eastAsia="Times New Roman"/>
          <w:b/>
        </w:rPr>
      </w:pPr>
    </w:p>
    <w:p w14:paraId="721B85CD" w14:textId="77777777" w:rsidR="00861895" w:rsidRDefault="00861895" w:rsidP="0016596D">
      <w:pPr>
        <w:pStyle w:val="NormalWeb"/>
        <w:rPr>
          <w:rFonts w:eastAsia="Times New Roman"/>
          <w:b/>
        </w:rPr>
      </w:pPr>
    </w:p>
    <w:p w14:paraId="24E90255" w14:textId="77777777" w:rsidR="00861895" w:rsidRDefault="00861895" w:rsidP="0016596D">
      <w:pPr>
        <w:pStyle w:val="NormalWeb"/>
        <w:rPr>
          <w:rFonts w:eastAsia="Times New Roman"/>
          <w:b/>
        </w:rPr>
      </w:pPr>
    </w:p>
    <w:p w14:paraId="3F13354B" w14:textId="77777777" w:rsidR="00861895" w:rsidRDefault="00861895" w:rsidP="0016596D">
      <w:pPr>
        <w:pStyle w:val="NormalWeb"/>
        <w:rPr>
          <w:sz w:val="28"/>
          <w:szCs w:val="28"/>
        </w:rPr>
      </w:pPr>
    </w:p>
    <w:p w14:paraId="064DEF11" w14:textId="1037DB96" w:rsidR="0016596D" w:rsidRPr="009C1F9B" w:rsidRDefault="0016596D" w:rsidP="0016596D">
      <w:pPr>
        <w:pStyle w:val="NormalWeb"/>
        <w:rPr>
          <w:sz w:val="28"/>
          <w:szCs w:val="28"/>
        </w:rPr>
      </w:pPr>
      <w:r w:rsidRPr="009C1F9B">
        <w:rPr>
          <w:sz w:val="28"/>
          <w:szCs w:val="28"/>
        </w:rPr>
        <w:lastRenderedPageBreak/>
        <w:t>7.3</w:t>
      </w:r>
      <w:r w:rsidR="00FD3E9C" w:rsidRPr="0013207F">
        <w:rPr>
          <w:sz w:val="28"/>
          <w:szCs w:val="28"/>
        </w:rPr>
        <w:t>μ</w:t>
      </w:r>
      <w:r w:rsidRPr="009C1F9B">
        <w:rPr>
          <w:sz w:val="28"/>
          <w:szCs w:val="28"/>
        </w:rPr>
        <w:t>m and 6.9</w:t>
      </w:r>
      <w:r w:rsidR="00FD3E9C" w:rsidRPr="0013207F">
        <w:rPr>
          <w:sz w:val="28"/>
          <w:szCs w:val="28"/>
        </w:rPr>
        <w:t>μ</w:t>
      </w:r>
      <w:r w:rsidRPr="009C1F9B">
        <w:rPr>
          <w:sz w:val="28"/>
          <w:szCs w:val="28"/>
        </w:rPr>
        <w:t>m</w:t>
      </w:r>
    </w:p>
    <w:p w14:paraId="76D9083C" w14:textId="77777777" w:rsidR="0016596D" w:rsidRPr="009C1F9B" w:rsidRDefault="0016596D" w:rsidP="0016596D">
      <w:pPr>
        <w:pStyle w:val="NormalWeb"/>
        <w:rPr>
          <w:sz w:val="28"/>
          <w:szCs w:val="28"/>
        </w:rPr>
      </w:pPr>
      <w:r w:rsidRPr="009C1F9B">
        <w:rPr>
          <w:noProof/>
          <w:sz w:val="28"/>
          <w:szCs w:val="28"/>
        </w:rPr>
        <w:drawing>
          <wp:inline distT="0" distB="0" distL="0" distR="0" wp14:anchorId="57BD12C4" wp14:editId="0B85DC99">
            <wp:extent cx="5575300" cy="3289300"/>
            <wp:effectExtent l="25400" t="25400" r="38100" b="38100"/>
            <wp:docPr id="204" name="g16_wv_2panel_example.jpeg" descr="g16_wv_2panel_example.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g16_wv_2panel_example.jpeg" descr="g16_wv_2panel_example.jpeg"/>
                    <pic:cNvPicPr>
                      <a:picLocks/>
                    </pic:cNvPicPr>
                  </pic:nvPicPr>
                  <pic:blipFill>
                    <a:blip r:embed="rId52">
                      <a:extLst/>
                    </a:blip>
                    <a:stretch>
                      <a:fillRect/>
                    </a:stretch>
                  </pic:blipFill>
                  <pic:spPr>
                    <a:xfrm>
                      <a:off x="0" y="0"/>
                      <a:ext cx="5576438" cy="3289971"/>
                    </a:xfrm>
                    <a:prstGeom prst="rect">
                      <a:avLst/>
                    </a:prstGeom>
                    <a:ln w="25400">
                      <a:solidFill>
                        <a:srgbClr val="000000"/>
                      </a:solidFill>
                      <a:miter lim="400000"/>
                    </a:ln>
                  </pic:spPr>
                </pic:pic>
              </a:graphicData>
            </a:graphic>
          </wp:inline>
        </w:drawing>
      </w:r>
    </w:p>
    <w:p w14:paraId="7F1DD450" w14:textId="77EA5AA5" w:rsidR="0016596D" w:rsidRPr="009C1F9B" w:rsidRDefault="0016596D" w:rsidP="0016596D">
      <w:pPr>
        <w:pStyle w:val="NormalWeb"/>
        <w:rPr>
          <w:sz w:val="28"/>
          <w:szCs w:val="28"/>
        </w:rPr>
      </w:pPr>
      <w:r w:rsidRPr="00FD3E9C">
        <w:rPr>
          <w:sz w:val="28"/>
          <w:szCs w:val="28"/>
        </w:rPr>
        <w:t xml:space="preserve">The 7.3 </w:t>
      </w:r>
      <w:proofErr w:type="spellStart"/>
      <w:r w:rsidR="00FD3E9C" w:rsidRPr="0013207F">
        <w:rPr>
          <w:sz w:val="28"/>
          <w:szCs w:val="28"/>
        </w:rPr>
        <w:t>μ</w:t>
      </w:r>
      <w:r w:rsidRPr="00FD3E9C">
        <w:rPr>
          <w:sz w:val="28"/>
          <w:szCs w:val="28"/>
        </w:rPr>
        <w:t>m</w:t>
      </w:r>
      <w:proofErr w:type="spellEnd"/>
      <w:r w:rsidRPr="00FD3E9C">
        <w:rPr>
          <w:sz w:val="28"/>
          <w:szCs w:val="28"/>
        </w:rPr>
        <w:t xml:space="preserve"> band can detect lower-level clouds when the middle/upper atmosphere</w:t>
      </w:r>
      <w:r w:rsidRPr="009C1F9B">
        <w:rPr>
          <w:sz w:val="28"/>
          <w:szCs w:val="28"/>
        </w:rPr>
        <w:t xml:space="preserve"> is relatively dry— this example shows marine boundary layer stratocumulus over the Atlantic Ocean. (Credit: CIMSS)</w:t>
      </w:r>
    </w:p>
    <w:p w14:paraId="3666FE45" w14:textId="77777777" w:rsidR="0016596D" w:rsidRDefault="0016596D" w:rsidP="0016596D">
      <w:pPr>
        <w:pStyle w:val="NormalWeb"/>
        <w:rPr>
          <w:sz w:val="28"/>
          <w:szCs w:val="28"/>
        </w:rPr>
      </w:pPr>
    </w:p>
    <w:p w14:paraId="4155FFEB" w14:textId="77777777" w:rsidR="0011175F" w:rsidRDefault="0011175F" w:rsidP="00C50928">
      <w:pPr>
        <w:pStyle w:val="NormalWeb"/>
        <w:spacing w:before="0" w:beforeAutospacing="0" w:after="0" w:afterAutospacing="0"/>
        <w:rPr>
          <w:b/>
          <w:sz w:val="28"/>
          <w:szCs w:val="28"/>
        </w:rPr>
      </w:pPr>
    </w:p>
    <w:p w14:paraId="1B47A7A0" w14:textId="77777777" w:rsidR="0011175F" w:rsidRDefault="0011175F" w:rsidP="00C50928">
      <w:pPr>
        <w:pStyle w:val="NormalWeb"/>
        <w:spacing w:before="0" w:beforeAutospacing="0" w:after="0" w:afterAutospacing="0"/>
        <w:rPr>
          <w:b/>
          <w:sz w:val="28"/>
          <w:szCs w:val="28"/>
        </w:rPr>
      </w:pPr>
    </w:p>
    <w:p w14:paraId="26F66305" w14:textId="77777777" w:rsidR="0011175F" w:rsidRDefault="0011175F" w:rsidP="00C50928">
      <w:pPr>
        <w:pStyle w:val="NormalWeb"/>
        <w:spacing w:before="0" w:beforeAutospacing="0" w:after="0" w:afterAutospacing="0"/>
        <w:rPr>
          <w:b/>
          <w:sz w:val="28"/>
          <w:szCs w:val="28"/>
        </w:rPr>
      </w:pPr>
    </w:p>
    <w:p w14:paraId="55416BA4" w14:textId="77777777" w:rsidR="0011175F" w:rsidRDefault="0011175F" w:rsidP="00C50928">
      <w:pPr>
        <w:pStyle w:val="NormalWeb"/>
        <w:spacing w:before="0" w:beforeAutospacing="0" w:after="0" w:afterAutospacing="0"/>
        <w:rPr>
          <w:b/>
          <w:sz w:val="28"/>
          <w:szCs w:val="28"/>
        </w:rPr>
      </w:pPr>
    </w:p>
    <w:p w14:paraId="49CB4E97" w14:textId="77777777" w:rsidR="0011175F" w:rsidRDefault="0011175F" w:rsidP="00C50928">
      <w:pPr>
        <w:pStyle w:val="NormalWeb"/>
        <w:spacing w:before="0" w:beforeAutospacing="0" w:after="0" w:afterAutospacing="0"/>
        <w:rPr>
          <w:b/>
          <w:sz w:val="28"/>
          <w:szCs w:val="28"/>
        </w:rPr>
      </w:pPr>
    </w:p>
    <w:p w14:paraId="1792D2CC" w14:textId="77777777" w:rsidR="0011175F" w:rsidRDefault="0011175F" w:rsidP="00C50928">
      <w:pPr>
        <w:pStyle w:val="NormalWeb"/>
        <w:spacing w:before="0" w:beforeAutospacing="0" w:after="0" w:afterAutospacing="0"/>
        <w:rPr>
          <w:b/>
          <w:sz w:val="28"/>
          <w:szCs w:val="28"/>
        </w:rPr>
      </w:pPr>
    </w:p>
    <w:p w14:paraId="76AD8AB6" w14:textId="77777777" w:rsidR="0011175F" w:rsidRDefault="0011175F" w:rsidP="00C50928">
      <w:pPr>
        <w:pStyle w:val="NormalWeb"/>
        <w:spacing w:before="0" w:beforeAutospacing="0" w:after="0" w:afterAutospacing="0"/>
        <w:rPr>
          <w:b/>
          <w:sz w:val="28"/>
          <w:szCs w:val="28"/>
        </w:rPr>
      </w:pPr>
    </w:p>
    <w:p w14:paraId="7AAF6791" w14:textId="77777777" w:rsidR="0011175F" w:rsidRDefault="0011175F" w:rsidP="00C50928">
      <w:pPr>
        <w:pStyle w:val="NormalWeb"/>
        <w:spacing w:before="0" w:beforeAutospacing="0" w:after="0" w:afterAutospacing="0"/>
        <w:rPr>
          <w:b/>
          <w:sz w:val="28"/>
          <w:szCs w:val="28"/>
        </w:rPr>
      </w:pPr>
    </w:p>
    <w:p w14:paraId="362524D4" w14:textId="77777777" w:rsidR="0011175F" w:rsidRDefault="0011175F" w:rsidP="00C50928">
      <w:pPr>
        <w:pStyle w:val="NormalWeb"/>
        <w:spacing w:before="0" w:beforeAutospacing="0" w:after="0" w:afterAutospacing="0"/>
        <w:rPr>
          <w:b/>
          <w:sz w:val="28"/>
          <w:szCs w:val="28"/>
        </w:rPr>
      </w:pPr>
    </w:p>
    <w:p w14:paraId="4A02BC4C" w14:textId="77777777" w:rsidR="0011175F" w:rsidRDefault="0011175F" w:rsidP="00C50928">
      <w:pPr>
        <w:pStyle w:val="NormalWeb"/>
        <w:spacing w:before="0" w:beforeAutospacing="0" w:after="0" w:afterAutospacing="0"/>
        <w:rPr>
          <w:b/>
          <w:sz w:val="28"/>
          <w:szCs w:val="28"/>
        </w:rPr>
      </w:pPr>
    </w:p>
    <w:p w14:paraId="65FE7CEF" w14:textId="77777777" w:rsidR="0011175F" w:rsidRDefault="0011175F" w:rsidP="00C50928">
      <w:pPr>
        <w:pStyle w:val="NormalWeb"/>
        <w:spacing w:before="0" w:beforeAutospacing="0" w:after="0" w:afterAutospacing="0"/>
        <w:rPr>
          <w:b/>
          <w:sz w:val="28"/>
          <w:szCs w:val="28"/>
        </w:rPr>
      </w:pPr>
    </w:p>
    <w:p w14:paraId="6F0BC80B" w14:textId="77777777" w:rsidR="0011175F" w:rsidRDefault="0011175F" w:rsidP="00C50928">
      <w:pPr>
        <w:pStyle w:val="NormalWeb"/>
        <w:spacing w:before="0" w:beforeAutospacing="0" w:after="0" w:afterAutospacing="0"/>
        <w:rPr>
          <w:b/>
          <w:sz w:val="28"/>
          <w:szCs w:val="28"/>
        </w:rPr>
      </w:pPr>
    </w:p>
    <w:p w14:paraId="32064B6D" w14:textId="77777777" w:rsidR="0011175F" w:rsidRDefault="0011175F" w:rsidP="00C50928">
      <w:pPr>
        <w:pStyle w:val="NormalWeb"/>
        <w:spacing w:before="0" w:beforeAutospacing="0" w:after="0" w:afterAutospacing="0"/>
        <w:rPr>
          <w:b/>
          <w:sz w:val="28"/>
          <w:szCs w:val="28"/>
        </w:rPr>
      </w:pPr>
    </w:p>
    <w:p w14:paraId="36887123" w14:textId="77777777" w:rsidR="0011175F" w:rsidRDefault="0011175F" w:rsidP="00C50928">
      <w:pPr>
        <w:pStyle w:val="NormalWeb"/>
        <w:spacing w:before="0" w:beforeAutospacing="0" w:after="0" w:afterAutospacing="0"/>
        <w:rPr>
          <w:b/>
          <w:sz w:val="28"/>
          <w:szCs w:val="28"/>
        </w:rPr>
      </w:pPr>
    </w:p>
    <w:p w14:paraId="2B690BB5" w14:textId="77777777" w:rsidR="0011175F" w:rsidRDefault="0011175F" w:rsidP="00C50928">
      <w:pPr>
        <w:pStyle w:val="NormalWeb"/>
        <w:spacing w:before="0" w:beforeAutospacing="0" w:after="0" w:afterAutospacing="0"/>
        <w:rPr>
          <w:b/>
          <w:sz w:val="28"/>
          <w:szCs w:val="28"/>
        </w:rPr>
      </w:pPr>
    </w:p>
    <w:p w14:paraId="5A1FC51B" w14:textId="0E311C42" w:rsidR="00C50928" w:rsidRPr="00A845C1" w:rsidRDefault="0011175F" w:rsidP="00C50928">
      <w:pPr>
        <w:pStyle w:val="NormalWeb"/>
        <w:spacing w:before="0" w:beforeAutospacing="0" w:after="0" w:afterAutospacing="0"/>
        <w:rPr>
          <w:b/>
          <w:sz w:val="28"/>
          <w:szCs w:val="28"/>
        </w:rPr>
      </w:pPr>
      <w:r>
        <w:rPr>
          <w:b/>
          <w:sz w:val="28"/>
          <w:szCs w:val="28"/>
        </w:rPr>
        <w:lastRenderedPageBreak/>
        <w:t>Band 11 (8.5</w:t>
      </w:r>
      <w:r w:rsidR="00FD3E9C" w:rsidRPr="0013207F">
        <w:rPr>
          <w:sz w:val="28"/>
          <w:szCs w:val="28"/>
        </w:rPr>
        <w:t>μ</w:t>
      </w:r>
      <w:r w:rsidR="00C50928">
        <w:rPr>
          <w:b/>
          <w:sz w:val="28"/>
          <w:szCs w:val="28"/>
        </w:rPr>
        <w:t>m) “cloud Top phase</w:t>
      </w:r>
      <w:r w:rsidR="00C50928" w:rsidRPr="00A845C1">
        <w:rPr>
          <w:b/>
          <w:sz w:val="28"/>
          <w:szCs w:val="28"/>
        </w:rPr>
        <w:t>”</w:t>
      </w:r>
    </w:p>
    <w:p w14:paraId="0FD97FF1" w14:textId="77777777" w:rsidR="00C50928" w:rsidRPr="009C1F9B" w:rsidRDefault="00C50928" w:rsidP="00C50928">
      <w:pPr>
        <w:pStyle w:val="NormalWeb"/>
        <w:spacing w:before="0" w:beforeAutospacing="0" w:after="0" w:afterAutospacing="0"/>
        <w:rPr>
          <w:sz w:val="28"/>
          <w:szCs w:val="28"/>
        </w:rPr>
      </w:pPr>
    </w:p>
    <w:p w14:paraId="260DFFF1" w14:textId="1B58B486" w:rsidR="00C50928" w:rsidRPr="009C1F9B" w:rsidRDefault="00C50928" w:rsidP="00C50928">
      <w:pPr>
        <w:pStyle w:val="NormalWeb"/>
        <w:rPr>
          <w:sz w:val="28"/>
          <w:szCs w:val="28"/>
        </w:rPr>
      </w:pPr>
      <w:r w:rsidRPr="009C1F9B">
        <w:rPr>
          <w:b/>
          <w:bCs/>
          <w:sz w:val="28"/>
          <w:szCs w:val="28"/>
        </w:rPr>
        <w:t>Why is</w:t>
      </w:r>
      <w:r>
        <w:rPr>
          <w:b/>
          <w:bCs/>
          <w:sz w:val="28"/>
          <w:szCs w:val="28"/>
        </w:rPr>
        <w:t xml:space="preserve"> “Cloud Top Phase</w:t>
      </w:r>
      <w:r w:rsidRPr="009C1F9B">
        <w:rPr>
          <w:b/>
          <w:bCs/>
          <w:sz w:val="28"/>
          <w:szCs w:val="28"/>
        </w:rPr>
        <w:t xml:space="preserve">” </w:t>
      </w:r>
      <w:proofErr w:type="gramStart"/>
      <w:r w:rsidRPr="009C1F9B">
        <w:rPr>
          <w:b/>
          <w:bCs/>
          <w:sz w:val="28"/>
          <w:szCs w:val="28"/>
        </w:rPr>
        <w:t>band  imagery</w:t>
      </w:r>
      <w:proofErr w:type="gramEnd"/>
      <w:r w:rsidRPr="009C1F9B">
        <w:rPr>
          <w:b/>
          <w:bCs/>
          <w:sz w:val="28"/>
          <w:szCs w:val="28"/>
        </w:rPr>
        <w:t xml:space="preserve"> important?</w:t>
      </w:r>
    </w:p>
    <w:p w14:paraId="5387CF84" w14:textId="196D8E7E" w:rsidR="0011175F" w:rsidRDefault="0011175F" w:rsidP="0011175F">
      <w:pPr>
        <w:widowControl w:val="0"/>
        <w:autoSpaceDE w:val="0"/>
        <w:autoSpaceDN w:val="0"/>
        <w:adjustRightInd w:val="0"/>
        <w:spacing w:after="240"/>
        <w:rPr>
          <w:rFonts w:ascii="Times" w:hAnsi="Times" w:cs="Times"/>
        </w:rPr>
      </w:pPr>
      <w:r>
        <w:rPr>
          <w:rFonts w:ascii="Times" w:hAnsi="Times" w:cs="Times"/>
          <w:sz w:val="30"/>
          <w:szCs w:val="30"/>
        </w:rPr>
        <w:t xml:space="preserve">The 8.4 </w:t>
      </w:r>
      <w:proofErr w:type="spellStart"/>
      <w:r>
        <w:rPr>
          <w:rFonts w:ascii="Times" w:hAnsi="Times" w:cs="Times"/>
          <w:sz w:val="30"/>
          <w:szCs w:val="30"/>
        </w:rPr>
        <w:t>μm</w:t>
      </w:r>
      <w:proofErr w:type="spellEnd"/>
      <w:r>
        <w:rPr>
          <w:rFonts w:ascii="Times" w:hAnsi="Times" w:cs="Times"/>
          <w:sz w:val="30"/>
          <w:szCs w:val="30"/>
        </w:rPr>
        <w:t xml:space="preserve">, or “cloud-top phase” band </w:t>
      </w:r>
      <w:r w:rsidR="00276EC5">
        <w:rPr>
          <w:rFonts w:ascii="Times" w:hAnsi="Times" w:cs="Times"/>
          <w:sz w:val="30"/>
          <w:szCs w:val="30"/>
        </w:rPr>
        <w:t xml:space="preserve">is a Window Channel; </w:t>
      </w:r>
      <w:proofErr w:type="gramStart"/>
      <w:r w:rsidR="00276EC5">
        <w:rPr>
          <w:rFonts w:ascii="Times" w:hAnsi="Times" w:cs="Times"/>
          <w:sz w:val="30"/>
          <w:szCs w:val="30"/>
        </w:rPr>
        <w:t>that  typically</w:t>
      </w:r>
      <w:proofErr w:type="gramEnd"/>
      <w:r w:rsidR="00276EC5">
        <w:rPr>
          <w:rFonts w:ascii="Times" w:hAnsi="Times" w:cs="Times"/>
          <w:sz w:val="30"/>
          <w:szCs w:val="30"/>
        </w:rPr>
        <w:t xml:space="preserve"> sees the surface of the Earth when skies are clear.  </w:t>
      </w:r>
      <w:r w:rsidR="00276EC5">
        <w:rPr>
          <w:sz w:val="28"/>
          <w:szCs w:val="28"/>
        </w:rPr>
        <w:t>T</w:t>
      </w:r>
      <w:r w:rsidR="00276EC5" w:rsidRPr="0011175F">
        <w:rPr>
          <w:sz w:val="28"/>
          <w:szCs w:val="28"/>
        </w:rPr>
        <w:t>here is little atmospheric absorption of energy in clear skies at this wavelength (unless SO</w:t>
      </w:r>
      <w:r w:rsidR="00276EC5" w:rsidRPr="0011175F">
        <w:rPr>
          <w:sz w:val="28"/>
          <w:szCs w:val="28"/>
          <w:vertAlign w:val="subscript"/>
        </w:rPr>
        <w:t>2</w:t>
      </w:r>
      <w:r w:rsidR="00276EC5" w:rsidRPr="0011175F">
        <w:rPr>
          <w:sz w:val="28"/>
          <w:szCs w:val="28"/>
        </w:rPr>
        <w:t xml:space="preserve"> from a volcanic eruption is present).</w:t>
      </w:r>
      <w:r w:rsidR="00276EC5">
        <w:rPr>
          <w:rFonts w:ascii="Times" w:hAnsi="Times" w:cs="Times"/>
          <w:sz w:val="30"/>
          <w:szCs w:val="30"/>
        </w:rPr>
        <w:t xml:space="preserve">  Its important uses derive from comparisons to </w:t>
      </w:r>
      <w:r>
        <w:rPr>
          <w:rFonts w:ascii="Times" w:hAnsi="Times" w:cs="Times"/>
          <w:sz w:val="30"/>
          <w:szCs w:val="30"/>
        </w:rPr>
        <w:t xml:space="preserve">11.2 and 12.3 </w:t>
      </w:r>
      <w:proofErr w:type="spellStart"/>
      <w:r>
        <w:rPr>
          <w:rFonts w:ascii="Times" w:hAnsi="Times" w:cs="Times"/>
          <w:sz w:val="30"/>
          <w:szCs w:val="30"/>
        </w:rPr>
        <w:t>μm</w:t>
      </w:r>
      <w:proofErr w:type="spellEnd"/>
      <w:r>
        <w:rPr>
          <w:rFonts w:ascii="Times" w:hAnsi="Times" w:cs="Times"/>
          <w:sz w:val="30"/>
          <w:szCs w:val="30"/>
        </w:rPr>
        <w:t xml:space="preserve"> bands to derive cloud </w:t>
      </w:r>
      <w:r w:rsidR="00276EC5">
        <w:rPr>
          <w:rFonts w:ascii="Times" w:hAnsi="Times" w:cs="Times"/>
          <w:sz w:val="30"/>
          <w:szCs w:val="30"/>
        </w:rPr>
        <w:t>microphysical properties (for example, cloud phase)</w:t>
      </w:r>
      <w:r>
        <w:rPr>
          <w:rFonts w:ascii="Times" w:hAnsi="Times" w:cs="Times"/>
          <w:sz w:val="30"/>
          <w:szCs w:val="30"/>
        </w:rPr>
        <w:t xml:space="preserve">. Using this band </w:t>
      </w:r>
      <w:r w:rsidR="00276EC5">
        <w:rPr>
          <w:rFonts w:ascii="Times" w:hAnsi="Times" w:cs="Times"/>
          <w:sz w:val="30"/>
          <w:szCs w:val="30"/>
        </w:rPr>
        <w:t xml:space="preserve">in </w:t>
      </w:r>
      <w:proofErr w:type="spellStart"/>
      <w:r w:rsidR="00276EC5">
        <w:rPr>
          <w:rFonts w:ascii="Times" w:hAnsi="Times" w:cs="Times"/>
          <w:sz w:val="30"/>
          <w:szCs w:val="30"/>
        </w:rPr>
        <w:t>conjuction</w:t>
      </w:r>
      <w:proofErr w:type="spellEnd"/>
      <w:r w:rsidR="00276EC5">
        <w:rPr>
          <w:rFonts w:ascii="Times" w:hAnsi="Times" w:cs="Times"/>
          <w:sz w:val="30"/>
          <w:szCs w:val="30"/>
        </w:rPr>
        <w:t xml:space="preserve"> with 11.2 </w:t>
      </w:r>
      <w:proofErr w:type="spellStart"/>
      <w:r w:rsidR="00FD3E9C" w:rsidRPr="0013207F">
        <w:rPr>
          <w:sz w:val="28"/>
          <w:szCs w:val="28"/>
        </w:rPr>
        <w:t>μ</w:t>
      </w:r>
      <w:r w:rsidR="00276EC5">
        <w:rPr>
          <w:rFonts w:ascii="Times" w:hAnsi="Times" w:cs="Times"/>
          <w:sz w:val="30"/>
          <w:szCs w:val="30"/>
        </w:rPr>
        <w:t>m</w:t>
      </w:r>
      <w:proofErr w:type="spellEnd"/>
      <w:r w:rsidR="00276EC5">
        <w:rPr>
          <w:rFonts w:ascii="Times" w:hAnsi="Times" w:cs="Times"/>
          <w:sz w:val="30"/>
          <w:szCs w:val="30"/>
        </w:rPr>
        <w:t xml:space="preserve"> and/or 12.3 </w:t>
      </w:r>
      <w:proofErr w:type="spellStart"/>
      <w:r w:rsidR="00FD3E9C" w:rsidRPr="0013207F">
        <w:rPr>
          <w:sz w:val="28"/>
          <w:szCs w:val="28"/>
        </w:rPr>
        <w:t>μ</w:t>
      </w:r>
      <w:r w:rsidR="00276EC5">
        <w:rPr>
          <w:rFonts w:ascii="Times" w:hAnsi="Times" w:cs="Times"/>
          <w:sz w:val="30"/>
          <w:szCs w:val="30"/>
        </w:rPr>
        <w:t>m</w:t>
      </w:r>
      <w:proofErr w:type="spellEnd"/>
      <w:r w:rsidR="00276EC5">
        <w:rPr>
          <w:rFonts w:ascii="Times" w:hAnsi="Times" w:cs="Times"/>
          <w:sz w:val="30"/>
          <w:szCs w:val="30"/>
        </w:rPr>
        <w:t xml:space="preserve"> </w:t>
      </w:r>
      <w:r>
        <w:rPr>
          <w:rFonts w:ascii="Times" w:hAnsi="Times" w:cs="Times"/>
          <w:sz w:val="30"/>
          <w:szCs w:val="30"/>
        </w:rPr>
        <w:t>produces a more</w:t>
      </w:r>
      <w:r w:rsidR="00B92D5C">
        <w:rPr>
          <w:rFonts w:ascii="Times" w:hAnsi="Times" w:cs="Times"/>
          <w:sz w:val="30"/>
          <w:szCs w:val="30"/>
        </w:rPr>
        <w:t xml:space="preserve"> accurate and consistent delin</w:t>
      </w:r>
      <w:r>
        <w:rPr>
          <w:rFonts w:ascii="Times" w:hAnsi="Times" w:cs="Times"/>
          <w:sz w:val="30"/>
          <w:szCs w:val="30"/>
        </w:rPr>
        <w:t xml:space="preserve">eation of ice clouds from water clouds during both day and night. The same three spectral bands enable detection of volcanic dust clouds containing aerosols and sulfur dioxide. Other uses of the 8.4 </w:t>
      </w:r>
      <w:proofErr w:type="spellStart"/>
      <w:r>
        <w:rPr>
          <w:rFonts w:ascii="Times" w:hAnsi="Times" w:cs="Times"/>
          <w:sz w:val="30"/>
          <w:szCs w:val="30"/>
        </w:rPr>
        <w:t>μm</w:t>
      </w:r>
      <w:proofErr w:type="spellEnd"/>
      <w:r>
        <w:rPr>
          <w:rFonts w:ascii="Times" w:hAnsi="Times" w:cs="Times"/>
          <w:sz w:val="30"/>
          <w:szCs w:val="30"/>
        </w:rPr>
        <w:t xml:space="preserve"> band include thin cirrus detection in conjunction with the 11.2 </w:t>
      </w:r>
      <w:proofErr w:type="spellStart"/>
      <w:r>
        <w:rPr>
          <w:rFonts w:ascii="Times" w:hAnsi="Times" w:cs="Times"/>
          <w:sz w:val="30"/>
          <w:szCs w:val="30"/>
        </w:rPr>
        <w:t>μm</w:t>
      </w:r>
      <w:proofErr w:type="spellEnd"/>
      <w:r>
        <w:rPr>
          <w:rFonts w:ascii="Times" w:hAnsi="Times" w:cs="Times"/>
          <w:sz w:val="30"/>
          <w:szCs w:val="30"/>
        </w:rPr>
        <w:t xml:space="preserve"> band, better atmospheric moisture correction in relatively dry atmospheres in conjunction with the 11.2 </w:t>
      </w:r>
      <w:proofErr w:type="spellStart"/>
      <w:r>
        <w:rPr>
          <w:rFonts w:ascii="Times" w:hAnsi="Times" w:cs="Times"/>
          <w:sz w:val="30"/>
          <w:szCs w:val="30"/>
        </w:rPr>
        <w:t>μm</w:t>
      </w:r>
      <w:proofErr w:type="spellEnd"/>
      <w:r>
        <w:rPr>
          <w:rFonts w:ascii="Times" w:hAnsi="Times" w:cs="Times"/>
          <w:sz w:val="30"/>
          <w:szCs w:val="30"/>
        </w:rPr>
        <w:t xml:space="preserve"> band, and estimation of surface properties in conjunction with the 10.3 </w:t>
      </w:r>
      <w:proofErr w:type="spellStart"/>
      <w:r>
        <w:rPr>
          <w:rFonts w:ascii="Times" w:hAnsi="Times" w:cs="Times"/>
          <w:sz w:val="30"/>
          <w:szCs w:val="30"/>
        </w:rPr>
        <w:t>μm</w:t>
      </w:r>
      <w:proofErr w:type="spellEnd"/>
      <w:r>
        <w:rPr>
          <w:rFonts w:ascii="Times" w:hAnsi="Times" w:cs="Times"/>
          <w:sz w:val="30"/>
          <w:szCs w:val="30"/>
        </w:rPr>
        <w:t xml:space="preserve"> band. </w:t>
      </w:r>
      <w:r w:rsidR="00276EC5">
        <w:rPr>
          <w:rFonts w:ascii="Times" w:hAnsi="Times" w:cs="Times"/>
          <w:sz w:val="30"/>
          <w:szCs w:val="30"/>
        </w:rPr>
        <w:t>As you might expect given those description, this band is</w:t>
      </w:r>
      <w:r>
        <w:rPr>
          <w:rFonts w:ascii="Times" w:hAnsi="Times" w:cs="Times"/>
          <w:sz w:val="30"/>
          <w:szCs w:val="30"/>
        </w:rPr>
        <w:t xml:space="preserve"> essential </w:t>
      </w:r>
      <w:r w:rsidR="00276EC5">
        <w:rPr>
          <w:rFonts w:ascii="Times" w:hAnsi="Times" w:cs="Times"/>
          <w:sz w:val="30"/>
          <w:szCs w:val="30"/>
        </w:rPr>
        <w:t xml:space="preserve">in the generation of many </w:t>
      </w:r>
      <w:proofErr w:type="spellStart"/>
      <w:r>
        <w:rPr>
          <w:rFonts w:ascii="Times" w:hAnsi="Times" w:cs="Times"/>
          <w:sz w:val="30"/>
          <w:szCs w:val="30"/>
        </w:rPr>
        <w:t>many</w:t>
      </w:r>
      <w:proofErr w:type="spellEnd"/>
      <w:r>
        <w:rPr>
          <w:rFonts w:ascii="Times" w:hAnsi="Times" w:cs="Times"/>
          <w:sz w:val="30"/>
          <w:szCs w:val="30"/>
        </w:rPr>
        <w:t xml:space="preserve"> </w:t>
      </w:r>
      <w:r w:rsidR="00276EC5">
        <w:rPr>
          <w:rFonts w:ascii="Times" w:hAnsi="Times" w:cs="Times"/>
          <w:sz w:val="30"/>
          <w:szCs w:val="30"/>
        </w:rPr>
        <w:t xml:space="preserve">Level 2 GOES-R Baseline </w:t>
      </w:r>
      <w:r>
        <w:rPr>
          <w:rFonts w:ascii="Times" w:hAnsi="Times" w:cs="Times"/>
          <w:sz w:val="30"/>
          <w:szCs w:val="30"/>
        </w:rPr>
        <w:t xml:space="preserve">products. </w:t>
      </w:r>
    </w:p>
    <w:p w14:paraId="087A3B5E" w14:textId="1E134AD3" w:rsidR="0011175F" w:rsidRDefault="00276EC5" w:rsidP="0011175F">
      <w:pPr>
        <w:pStyle w:val="NormalWeb"/>
        <w:rPr>
          <w:sz w:val="28"/>
          <w:szCs w:val="28"/>
        </w:rPr>
      </w:pPr>
      <w:r>
        <w:rPr>
          <w:sz w:val="28"/>
          <w:szCs w:val="28"/>
        </w:rPr>
        <w:t>K</w:t>
      </w:r>
      <w:r w:rsidR="0011175F" w:rsidRPr="0011175F">
        <w:rPr>
          <w:sz w:val="28"/>
          <w:szCs w:val="28"/>
        </w:rPr>
        <w:t xml:space="preserve">nowledge of emissivity is important in the interpretation of this Band:  Differences in surface emissivity at 8.5 </w:t>
      </w:r>
      <w:proofErr w:type="spellStart"/>
      <w:r w:rsidR="0011175F" w:rsidRPr="0011175F">
        <w:rPr>
          <w:sz w:val="28"/>
          <w:szCs w:val="28"/>
        </w:rPr>
        <w:t>μm</w:t>
      </w:r>
      <w:proofErr w:type="spellEnd"/>
      <w:r w:rsidR="0011175F" w:rsidRPr="0011175F">
        <w:rPr>
          <w:sz w:val="28"/>
          <w:szCs w:val="28"/>
        </w:rPr>
        <w:t xml:space="preserve"> occur over different soil types, affecting the perceived brightness temperature.  Water droplets also have different emissivity properties for 8</w:t>
      </w:r>
      <w:proofErr w:type="gramStart"/>
      <w:r w:rsidR="0011175F" w:rsidRPr="0011175F">
        <w:rPr>
          <w:sz w:val="28"/>
          <w:szCs w:val="28"/>
        </w:rPr>
        <w:t>.</w:t>
      </w:r>
      <w:r>
        <w:rPr>
          <w:sz w:val="28"/>
          <w:szCs w:val="28"/>
        </w:rPr>
        <w:t>4</w:t>
      </w:r>
      <w:r w:rsidR="0011175F" w:rsidRPr="0011175F">
        <w:rPr>
          <w:sz w:val="28"/>
          <w:szCs w:val="28"/>
        </w:rPr>
        <w:t xml:space="preserve"> </w:t>
      </w:r>
      <w:proofErr w:type="spellStart"/>
      <w:r w:rsidR="0011175F" w:rsidRPr="0011175F">
        <w:rPr>
          <w:sz w:val="28"/>
          <w:szCs w:val="28"/>
        </w:rPr>
        <w:t>μm</w:t>
      </w:r>
      <w:proofErr w:type="spellEnd"/>
      <w:proofErr w:type="gramEnd"/>
      <w:r w:rsidR="0011175F" w:rsidRPr="0011175F">
        <w:rPr>
          <w:sz w:val="28"/>
          <w:szCs w:val="28"/>
        </w:rPr>
        <w:t xml:space="preserve"> radiation compared to other wavelengths. </w:t>
      </w:r>
      <w:r>
        <w:rPr>
          <w:sz w:val="28"/>
          <w:szCs w:val="28"/>
        </w:rPr>
        <w:t xml:space="preserve">This band is new on NOAA </w:t>
      </w:r>
      <w:proofErr w:type="spellStart"/>
      <w:r>
        <w:rPr>
          <w:sz w:val="28"/>
          <w:szCs w:val="28"/>
        </w:rPr>
        <w:t>Geostatonary</w:t>
      </w:r>
      <w:proofErr w:type="spellEnd"/>
      <w:r>
        <w:rPr>
          <w:sz w:val="28"/>
          <w:szCs w:val="28"/>
        </w:rPr>
        <w:t xml:space="preserve"> Satellites:  it </w:t>
      </w:r>
      <w:proofErr w:type="gramStart"/>
      <w:r>
        <w:rPr>
          <w:sz w:val="28"/>
          <w:szCs w:val="28"/>
        </w:rPr>
        <w:t xml:space="preserve">was </w:t>
      </w:r>
      <w:r w:rsidR="0011175F" w:rsidRPr="0011175F">
        <w:rPr>
          <w:sz w:val="28"/>
          <w:szCs w:val="28"/>
        </w:rPr>
        <w:t xml:space="preserve"> not</w:t>
      </w:r>
      <w:proofErr w:type="gramEnd"/>
      <w:r w:rsidR="0011175F" w:rsidRPr="0011175F">
        <w:rPr>
          <w:sz w:val="28"/>
          <w:szCs w:val="28"/>
        </w:rPr>
        <w:t xml:space="preserve"> available on either the Legacy GOES Imager or </w:t>
      </w:r>
      <w:r>
        <w:rPr>
          <w:sz w:val="28"/>
          <w:szCs w:val="28"/>
        </w:rPr>
        <w:t xml:space="preserve">on the </w:t>
      </w:r>
      <w:r w:rsidR="0011175F" w:rsidRPr="0011175F">
        <w:rPr>
          <w:sz w:val="28"/>
          <w:szCs w:val="28"/>
        </w:rPr>
        <w:t>GOES Sounder.</w:t>
      </w:r>
    </w:p>
    <w:p w14:paraId="70922813" w14:textId="73314945" w:rsidR="00276EC5" w:rsidRPr="0011175F" w:rsidRDefault="00276EC5" w:rsidP="00276EC5">
      <w:pPr>
        <w:pStyle w:val="NormalWeb"/>
        <w:rPr>
          <w:sz w:val="28"/>
          <w:szCs w:val="28"/>
        </w:rPr>
      </w:pPr>
      <w:r w:rsidRPr="0011175F">
        <w:rPr>
          <w:sz w:val="28"/>
          <w:szCs w:val="28"/>
        </w:rPr>
        <w:t xml:space="preserve">There is more water vapor absorption in </w:t>
      </w:r>
      <w:r>
        <w:rPr>
          <w:sz w:val="28"/>
          <w:szCs w:val="28"/>
        </w:rPr>
        <w:t>the</w:t>
      </w:r>
      <w:r w:rsidRPr="0011175F">
        <w:rPr>
          <w:sz w:val="28"/>
          <w:szCs w:val="28"/>
        </w:rPr>
        <w:t xml:space="preserve"> 8</w:t>
      </w:r>
      <w:proofErr w:type="gramStart"/>
      <w:r w:rsidRPr="0011175F">
        <w:rPr>
          <w:sz w:val="28"/>
          <w:szCs w:val="28"/>
        </w:rPr>
        <w:t>.</w:t>
      </w:r>
      <w:r>
        <w:rPr>
          <w:sz w:val="28"/>
          <w:szCs w:val="28"/>
        </w:rPr>
        <w:t>4</w:t>
      </w:r>
      <w:r w:rsidRPr="0011175F">
        <w:rPr>
          <w:sz w:val="28"/>
          <w:szCs w:val="28"/>
        </w:rPr>
        <w:t xml:space="preserve"> </w:t>
      </w:r>
      <w:proofErr w:type="spellStart"/>
      <w:r w:rsidR="00FD3E9C" w:rsidRPr="0013207F">
        <w:rPr>
          <w:sz w:val="28"/>
          <w:szCs w:val="28"/>
        </w:rPr>
        <w:t>μ</w:t>
      </w:r>
      <w:r w:rsidRPr="0011175F">
        <w:rPr>
          <w:sz w:val="28"/>
          <w:szCs w:val="28"/>
        </w:rPr>
        <w:t>m</w:t>
      </w:r>
      <w:proofErr w:type="spellEnd"/>
      <w:proofErr w:type="gramEnd"/>
      <w:r w:rsidRPr="0011175F">
        <w:rPr>
          <w:sz w:val="28"/>
          <w:szCs w:val="28"/>
        </w:rPr>
        <w:t xml:space="preserve"> channel than in the Clean Window Channel at 10.3 </w:t>
      </w:r>
      <w:proofErr w:type="spellStart"/>
      <w:r w:rsidR="00FD3E9C" w:rsidRPr="0013207F">
        <w:rPr>
          <w:sz w:val="28"/>
          <w:szCs w:val="28"/>
        </w:rPr>
        <w:t>μ</w:t>
      </w:r>
      <w:r w:rsidRPr="0011175F">
        <w:rPr>
          <w:sz w:val="28"/>
          <w:szCs w:val="28"/>
        </w:rPr>
        <w:t>m</w:t>
      </w:r>
      <w:proofErr w:type="spellEnd"/>
      <w:r w:rsidRPr="0011175F">
        <w:rPr>
          <w:sz w:val="28"/>
          <w:szCs w:val="28"/>
        </w:rPr>
        <w:t>.  Brightness Temperatures will be modulated by water vapor.  For most purposes in tracking meteorological features, it makes more sense to use the cleaner 10</w:t>
      </w:r>
      <w:proofErr w:type="gramStart"/>
      <w:r w:rsidRPr="0011175F">
        <w:rPr>
          <w:sz w:val="28"/>
          <w:szCs w:val="28"/>
        </w:rPr>
        <w:t xml:space="preserve">.3 </w:t>
      </w:r>
      <w:proofErr w:type="spellStart"/>
      <w:r w:rsidRPr="0011175F">
        <w:rPr>
          <w:sz w:val="28"/>
          <w:szCs w:val="28"/>
        </w:rPr>
        <w:t>μm</w:t>
      </w:r>
      <w:proofErr w:type="spellEnd"/>
      <w:proofErr w:type="gramEnd"/>
      <w:r w:rsidRPr="0011175F">
        <w:rPr>
          <w:sz w:val="28"/>
          <w:szCs w:val="28"/>
        </w:rPr>
        <w:t xml:space="preserve"> window channel.</w:t>
      </w:r>
    </w:p>
    <w:p w14:paraId="1C4079ED" w14:textId="77777777" w:rsidR="00276EC5" w:rsidRPr="0011175F" w:rsidRDefault="00276EC5" w:rsidP="0011175F">
      <w:pPr>
        <w:pStyle w:val="NormalWeb"/>
        <w:rPr>
          <w:sz w:val="28"/>
          <w:szCs w:val="28"/>
        </w:rPr>
      </w:pPr>
    </w:p>
    <w:p w14:paraId="305F0BDD" w14:textId="1DF06D11" w:rsidR="00C50928" w:rsidRDefault="0011175F" w:rsidP="0016596D">
      <w:pPr>
        <w:pStyle w:val="NormalWeb"/>
        <w:rPr>
          <w:sz w:val="28"/>
          <w:szCs w:val="28"/>
        </w:rPr>
      </w:pPr>
      <w:r w:rsidRPr="0011175F">
        <w:rPr>
          <w:noProof/>
          <w:sz w:val="28"/>
          <w:szCs w:val="28"/>
        </w:rPr>
        <w:lastRenderedPageBreak/>
        <w:drawing>
          <wp:inline distT="0" distB="0" distL="0" distR="0" wp14:anchorId="2B94DD00" wp14:editId="700EA9A4">
            <wp:extent cx="5544820" cy="3802596"/>
            <wp:effectExtent l="50800" t="50800" r="43180" b="58420"/>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5545318" cy="3802937"/>
                    </a:xfrm>
                    <a:prstGeom prst="rect">
                      <a:avLst/>
                    </a:prstGeom>
                    <a:ln w="50800">
                      <a:solidFill>
                        <a:schemeClr val="tx1"/>
                      </a:solidFill>
                    </a:ln>
                  </pic:spPr>
                </pic:pic>
              </a:graphicData>
            </a:graphic>
          </wp:inline>
        </w:drawing>
      </w:r>
    </w:p>
    <w:p w14:paraId="4956DB7A" w14:textId="50824A2E" w:rsidR="00C50928" w:rsidRDefault="00E141ED" w:rsidP="0016596D">
      <w:pPr>
        <w:pStyle w:val="NormalWeb"/>
        <w:rPr>
          <w:sz w:val="28"/>
          <w:szCs w:val="28"/>
        </w:rPr>
      </w:pPr>
      <w:r w:rsidRPr="008E04B7">
        <w:rPr>
          <w:noProof/>
          <w:sz w:val="28"/>
          <w:szCs w:val="28"/>
        </w:rPr>
        <w:drawing>
          <wp:inline distT="0" distB="0" distL="0" distR="0" wp14:anchorId="3164A619" wp14:editId="4617E482">
            <wp:extent cx="5486400" cy="298196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ES16ABI_Band02-20180614_205222.png"/>
                    <pic:cNvPicPr/>
                  </pic:nvPicPr>
                  <pic:blipFill>
                    <a:blip r:embed="rId54">
                      <a:extLst>
                        <a:ext uri="{28A0092B-C50C-407E-A947-70E740481C1C}">
                          <a14:useLocalDpi xmlns:a14="http://schemas.microsoft.com/office/drawing/2010/main" val="0"/>
                        </a:ext>
                      </a:extLst>
                    </a:blip>
                    <a:stretch>
                      <a:fillRect/>
                    </a:stretch>
                  </pic:blipFill>
                  <pic:spPr>
                    <a:xfrm>
                      <a:off x="0" y="0"/>
                      <a:ext cx="5486400" cy="2981960"/>
                    </a:xfrm>
                    <a:prstGeom prst="rect">
                      <a:avLst/>
                    </a:prstGeom>
                  </pic:spPr>
                </pic:pic>
              </a:graphicData>
            </a:graphic>
          </wp:inline>
        </w:drawing>
      </w:r>
    </w:p>
    <w:p w14:paraId="242EA805" w14:textId="77777777" w:rsidR="00C50928" w:rsidRDefault="00C50928" w:rsidP="0016596D">
      <w:pPr>
        <w:pStyle w:val="NormalWeb"/>
        <w:rPr>
          <w:sz w:val="28"/>
          <w:szCs w:val="28"/>
        </w:rPr>
      </w:pPr>
    </w:p>
    <w:p w14:paraId="2CF09358" w14:textId="61EE630B" w:rsidR="00C50928" w:rsidRDefault="00E141ED" w:rsidP="0016596D">
      <w:pPr>
        <w:pStyle w:val="NormalWeb"/>
        <w:rPr>
          <w:sz w:val="28"/>
          <w:szCs w:val="28"/>
        </w:rPr>
      </w:pPr>
      <w:r w:rsidRPr="008E04B7">
        <w:rPr>
          <w:noProof/>
          <w:sz w:val="28"/>
          <w:szCs w:val="28"/>
        </w:rPr>
        <w:lastRenderedPageBreak/>
        <w:drawing>
          <wp:inline distT="0" distB="0" distL="0" distR="0" wp14:anchorId="115A9602" wp14:editId="1F01DA34">
            <wp:extent cx="5486400" cy="29819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udPhaseBTD_11-8.4-20180614_205222.png"/>
                    <pic:cNvPicPr/>
                  </pic:nvPicPr>
                  <pic:blipFill>
                    <a:blip r:embed="rId55">
                      <a:extLst>
                        <a:ext uri="{28A0092B-C50C-407E-A947-70E740481C1C}">
                          <a14:useLocalDpi xmlns:a14="http://schemas.microsoft.com/office/drawing/2010/main" val="0"/>
                        </a:ext>
                      </a:extLst>
                    </a:blip>
                    <a:stretch>
                      <a:fillRect/>
                    </a:stretch>
                  </pic:blipFill>
                  <pic:spPr>
                    <a:xfrm>
                      <a:off x="0" y="0"/>
                      <a:ext cx="5486400" cy="2981960"/>
                    </a:xfrm>
                    <a:prstGeom prst="rect">
                      <a:avLst/>
                    </a:prstGeom>
                  </pic:spPr>
                </pic:pic>
              </a:graphicData>
            </a:graphic>
          </wp:inline>
        </w:drawing>
      </w:r>
    </w:p>
    <w:p w14:paraId="24517468" w14:textId="71A899DD" w:rsidR="00C50928" w:rsidRDefault="0011175F" w:rsidP="0016596D">
      <w:pPr>
        <w:pStyle w:val="NormalWeb"/>
        <w:rPr>
          <w:sz w:val="28"/>
          <w:szCs w:val="28"/>
        </w:rPr>
      </w:pPr>
      <w:r>
        <w:rPr>
          <w:noProof/>
          <w:sz w:val="28"/>
          <w:szCs w:val="28"/>
        </w:rPr>
        <w:drawing>
          <wp:inline distT="0" distB="0" distL="0" distR="0" wp14:anchorId="6C23B6A2" wp14:editId="34C73257">
            <wp:extent cx="5486400" cy="1828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7.59.51 PM.png"/>
                    <pic:cNvPicPr/>
                  </pic:nvPicPr>
                  <pic:blipFill>
                    <a:blip r:embed="rId56">
                      <a:extLst>
                        <a:ext uri="{28A0092B-C50C-407E-A947-70E740481C1C}">
                          <a14:useLocalDpi xmlns:a14="http://schemas.microsoft.com/office/drawing/2010/main" val="0"/>
                        </a:ext>
                      </a:extLst>
                    </a:blip>
                    <a:stretch>
                      <a:fillRect/>
                    </a:stretch>
                  </pic:blipFill>
                  <pic:spPr>
                    <a:xfrm>
                      <a:off x="0" y="0"/>
                      <a:ext cx="5486400" cy="1828800"/>
                    </a:xfrm>
                    <a:prstGeom prst="rect">
                      <a:avLst/>
                    </a:prstGeom>
                  </pic:spPr>
                </pic:pic>
              </a:graphicData>
            </a:graphic>
          </wp:inline>
        </w:drawing>
      </w:r>
    </w:p>
    <w:p w14:paraId="65A6C8D5" w14:textId="325E540F" w:rsidR="0011175F" w:rsidRPr="0011175F" w:rsidRDefault="0011175F" w:rsidP="0011175F">
      <w:pPr>
        <w:pStyle w:val="NormalWeb"/>
        <w:rPr>
          <w:sz w:val="28"/>
          <w:szCs w:val="28"/>
        </w:rPr>
      </w:pPr>
      <w:r>
        <w:rPr>
          <w:sz w:val="28"/>
          <w:szCs w:val="28"/>
        </w:rPr>
        <w:t>The figure above</w:t>
      </w:r>
      <w:r w:rsidRPr="0011175F">
        <w:rPr>
          <w:sz w:val="28"/>
          <w:szCs w:val="28"/>
        </w:rPr>
        <w:t xml:space="preserve"> shows Spectral Response Functions in red for 3 ABI Channels and the large </w:t>
      </w:r>
      <w:proofErr w:type="gramStart"/>
      <w:r w:rsidRPr="0011175F">
        <w:rPr>
          <w:sz w:val="28"/>
          <w:szCs w:val="28"/>
        </w:rPr>
        <w:t>effect  of</w:t>
      </w:r>
      <w:proofErr w:type="gramEnd"/>
      <w:r w:rsidRPr="0011175F">
        <w:rPr>
          <w:sz w:val="28"/>
          <w:szCs w:val="28"/>
        </w:rPr>
        <w:t xml:space="preserve"> SO</w:t>
      </w:r>
      <w:r w:rsidRPr="0011175F">
        <w:rPr>
          <w:sz w:val="28"/>
          <w:szCs w:val="28"/>
          <w:vertAlign w:val="subscript"/>
        </w:rPr>
        <w:t>2</w:t>
      </w:r>
      <w:r w:rsidRPr="0011175F">
        <w:rPr>
          <w:sz w:val="28"/>
          <w:szCs w:val="28"/>
        </w:rPr>
        <w:t xml:space="preserve"> on the detected temperature (green line) at 7.3 </w:t>
      </w:r>
      <w:proofErr w:type="spellStart"/>
      <w:r w:rsidR="00FD3E9C" w:rsidRPr="0013207F">
        <w:rPr>
          <w:sz w:val="28"/>
          <w:szCs w:val="28"/>
        </w:rPr>
        <w:t>μ</w:t>
      </w:r>
      <w:r w:rsidRPr="0011175F">
        <w:rPr>
          <w:sz w:val="28"/>
          <w:szCs w:val="28"/>
        </w:rPr>
        <w:t>m</w:t>
      </w:r>
      <w:proofErr w:type="spellEnd"/>
      <w:r w:rsidRPr="0011175F">
        <w:rPr>
          <w:sz w:val="28"/>
          <w:szCs w:val="28"/>
        </w:rPr>
        <w:t xml:space="preserve"> (where there is also   water vapor absorption) and at 8.5 </w:t>
      </w:r>
      <w:proofErr w:type="spellStart"/>
      <w:r w:rsidR="00FD3E9C" w:rsidRPr="0013207F">
        <w:rPr>
          <w:sz w:val="28"/>
          <w:szCs w:val="28"/>
        </w:rPr>
        <w:t>μ</w:t>
      </w:r>
      <w:r w:rsidRPr="0011175F">
        <w:rPr>
          <w:sz w:val="28"/>
          <w:szCs w:val="28"/>
        </w:rPr>
        <w:t>m</w:t>
      </w:r>
      <w:proofErr w:type="spellEnd"/>
      <w:r w:rsidRPr="0011175F">
        <w:rPr>
          <w:sz w:val="28"/>
          <w:szCs w:val="28"/>
        </w:rPr>
        <w:t>.  Both channels are thus useful for detecting volcanic ash.</w:t>
      </w:r>
    </w:p>
    <w:p w14:paraId="139D7B11" w14:textId="69F4F9F8" w:rsidR="0011175F" w:rsidRPr="0011175F" w:rsidRDefault="0011175F" w:rsidP="0011175F">
      <w:pPr>
        <w:pStyle w:val="NormalWeb"/>
        <w:rPr>
          <w:sz w:val="28"/>
          <w:szCs w:val="28"/>
        </w:rPr>
      </w:pPr>
    </w:p>
    <w:p w14:paraId="5B7BFAB9" w14:textId="09113F2C" w:rsidR="0011175F" w:rsidRPr="0011175F" w:rsidRDefault="0011175F" w:rsidP="0011175F">
      <w:pPr>
        <w:pStyle w:val="NormalWeb"/>
        <w:rPr>
          <w:sz w:val="28"/>
          <w:szCs w:val="28"/>
        </w:rPr>
      </w:pPr>
      <w:r>
        <w:rPr>
          <w:noProof/>
          <w:sz w:val="28"/>
          <w:szCs w:val="28"/>
        </w:rPr>
        <w:lastRenderedPageBreak/>
        <w:drawing>
          <wp:inline distT="0" distB="0" distL="0" distR="0" wp14:anchorId="21DC384F" wp14:editId="1593DD5E">
            <wp:extent cx="5367020" cy="402215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8.01.44 PM.png"/>
                    <pic:cNvPicPr/>
                  </pic:nvPicPr>
                  <pic:blipFill>
                    <a:blip r:embed="rId57">
                      <a:extLst>
                        <a:ext uri="{28A0092B-C50C-407E-A947-70E740481C1C}">
                          <a14:useLocalDpi xmlns:a14="http://schemas.microsoft.com/office/drawing/2010/main" val="0"/>
                        </a:ext>
                      </a:extLst>
                    </a:blip>
                    <a:stretch>
                      <a:fillRect/>
                    </a:stretch>
                  </pic:blipFill>
                  <pic:spPr>
                    <a:xfrm>
                      <a:off x="0" y="0"/>
                      <a:ext cx="5367020" cy="4022159"/>
                    </a:xfrm>
                    <a:prstGeom prst="rect">
                      <a:avLst/>
                    </a:prstGeom>
                  </pic:spPr>
                </pic:pic>
              </a:graphicData>
            </a:graphic>
          </wp:inline>
        </w:drawing>
      </w:r>
      <w:proofErr w:type="gramStart"/>
      <w:r w:rsidRPr="0011175F">
        <w:rPr>
          <w:i/>
          <w:iCs/>
          <w:sz w:val="28"/>
          <w:szCs w:val="28"/>
        </w:rPr>
        <w:t>GOES-16 Window Channels, 18 May 2017 at 1207 UTC.</w:t>
      </w:r>
      <w:proofErr w:type="gramEnd"/>
      <w:r w:rsidRPr="0011175F">
        <w:rPr>
          <w:i/>
          <w:iCs/>
          <w:sz w:val="28"/>
          <w:szCs w:val="28"/>
        </w:rPr>
        <w:t xml:space="preserve">  Upper Left:  8.5 </w:t>
      </w:r>
      <w:proofErr w:type="spellStart"/>
      <w:proofErr w:type="gramStart"/>
      <w:r w:rsidR="00FD3E9C" w:rsidRPr="009C205A">
        <w:rPr>
          <w:i/>
          <w:sz w:val="28"/>
          <w:szCs w:val="28"/>
        </w:rPr>
        <w:t>μ</w:t>
      </w:r>
      <w:r w:rsidRPr="009C205A">
        <w:rPr>
          <w:i/>
          <w:iCs/>
          <w:sz w:val="28"/>
          <w:szCs w:val="28"/>
        </w:rPr>
        <w:t>m</w:t>
      </w:r>
      <w:proofErr w:type="spellEnd"/>
      <w:r w:rsidRPr="009C205A">
        <w:rPr>
          <w:i/>
          <w:iCs/>
          <w:sz w:val="28"/>
          <w:szCs w:val="28"/>
        </w:rPr>
        <w:t xml:space="preserve"> ;</w:t>
      </w:r>
      <w:proofErr w:type="gramEnd"/>
      <w:r w:rsidRPr="009C205A">
        <w:rPr>
          <w:i/>
          <w:iCs/>
          <w:sz w:val="28"/>
          <w:szCs w:val="28"/>
        </w:rPr>
        <w:t xml:space="preserve"> Upper Right:  10.3 </w:t>
      </w:r>
      <w:proofErr w:type="spellStart"/>
      <w:r w:rsidR="00FD3E9C" w:rsidRPr="009C205A">
        <w:rPr>
          <w:i/>
          <w:sz w:val="28"/>
          <w:szCs w:val="28"/>
        </w:rPr>
        <w:t>μ</w:t>
      </w:r>
      <w:r w:rsidRPr="009C205A">
        <w:rPr>
          <w:i/>
          <w:iCs/>
          <w:sz w:val="28"/>
          <w:szCs w:val="28"/>
        </w:rPr>
        <w:t>m</w:t>
      </w:r>
      <w:proofErr w:type="spellEnd"/>
      <w:r w:rsidRPr="009C205A">
        <w:rPr>
          <w:i/>
          <w:iCs/>
          <w:sz w:val="28"/>
          <w:szCs w:val="28"/>
        </w:rPr>
        <w:t xml:space="preserve"> ; Lower Left:  11.2 </w:t>
      </w:r>
      <w:proofErr w:type="spellStart"/>
      <w:r w:rsidR="00FD3E9C" w:rsidRPr="009C205A">
        <w:rPr>
          <w:i/>
          <w:sz w:val="28"/>
          <w:szCs w:val="28"/>
        </w:rPr>
        <w:t>μ</w:t>
      </w:r>
      <w:r w:rsidRPr="009C205A">
        <w:rPr>
          <w:i/>
          <w:iCs/>
          <w:sz w:val="28"/>
          <w:szCs w:val="28"/>
        </w:rPr>
        <w:t>m</w:t>
      </w:r>
      <w:proofErr w:type="spellEnd"/>
      <w:r w:rsidRPr="009C205A">
        <w:rPr>
          <w:i/>
          <w:iCs/>
          <w:sz w:val="28"/>
          <w:szCs w:val="28"/>
        </w:rPr>
        <w:t xml:space="preserve"> ; Lower Right 12.3 </w:t>
      </w:r>
      <w:proofErr w:type="spellStart"/>
      <w:r w:rsidR="00FD3E9C" w:rsidRPr="009C205A">
        <w:rPr>
          <w:i/>
          <w:sz w:val="28"/>
          <w:szCs w:val="28"/>
        </w:rPr>
        <w:t>μ</w:t>
      </w:r>
      <w:r w:rsidRPr="009C205A">
        <w:rPr>
          <w:i/>
          <w:iCs/>
          <w:sz w:val="28"/>
          <w:szCs w:val="28"/>
        </w:rPr>
        <w:t>m</w:t>
      </w:r>
      <w:proofErr w:type="spellEnd"/>
    </w:p>
    <w:p w14:paraId="64A022E2" w14:textId="75B13B92" w:rsidR="0011175F" w:rsidRPr="00A845C1" w:rsidRDefault="0011175F" w:rsidP="0011175F">
      <w:pPr>
        <w:pStyle w:val="NormalWeb"/>
        <w:spacing w:before="0" w:beforeAutospacing="0" w:after="0" w:afterAutospacing="0"/>
        <w:rPr>
          <w:b/>
          <w:sz w:val="28"/>
          <w:szCs w:val="28"/>
        </w:rPr>
      </w:pPr>
      <w:r>
        <w:rPr>
          <w:b/>
          <w:sz w:val="28"/>
          <w:szCs w:val="28"/>
        </w:rPr>
        <w:t>Band 12 (9.6</w:t>
      </w:r>
      <w:r w:rsidR="00FD3E9C" w:rsidRPr="0013207F">
        <w:rPr>
          <w:sz w:val="28"/>
          <w:szCs w:val="28"/>
        </w:rPr>
        <w:t>μ</w:t>
      </w:r>
      <w:r>
        <w:rPr>
          <w:b/>
          <w:sz w:val="28"/>
          <w:szCs w:val="28"/>
        </w:rPr>
        <w:t xml:space="preserve">m) “Ozone Infrared </w:t>
      </w:r>
      <w:r w:rsidRPr="00A845C1">
        <w:rPr>
          <w:b/>
          <w:sz w:val="28"/>
          <w:szCs w:val="28"/>
        </w:rPr>
        <w:t>”</w:t>
      </w:r>
    </w:p>
    <w:p w14:paraId="6E6719BB" w14:textId="77777777" w:rsidR="0011175F" w:rsidRPr="009C1F9B" w:rsidRDefault="0011175F" w:rsidP="0011175F">
      <w:pPr>
        <w:pStyle w:val="NormalWeb"/>
        <w:spacing w:before="0" w:beforeAutospacing="0" w:after="0" w:afterAutospacing="0"/>
        <w:rPr>
          <w:sz w:val="28"/>
          <w:szCs w:val="28"/>
        </w:rPr>
      </w:pPr>
    </w:p>
    <w:p w14:paraId="04530EC7" w14:textId="785DDE64" w:rsidR="0011175F" w:rsidRPr="009C1F9B" w:rsidRDefault="0011175F" w:rsidP="0011175F">
      <w:pPr>
        <w:pStyle w:val="NormalWeb"/>
        <w:rPr>
          <w:sz w:val="28"/>
          <w:szCs w:val="28"/>
        </w:rPr>
      </w:pPr>
      <w:r w:rsidRPr="009C1F9B">
        <w:rPr>
          <w:b/>
          <w:bCs/>
          <w:sz w:val="28"/>
          <w:szCs w:val="28"/>
        </w:rPr>
        <w:t>Why is “</w:t>
      </w:r>
      <w:r>
        <w:rPr>
          <w:b/>
          <w:sz w:val="28"/>
          <w:szCs w:val="28"/>
        </w:rPr>
        <w:t xml:space="preserve">Ozone Infrared </w:t>
      </w:r>
      <w:r w:rsidRPr="009C1F9B">
        <w:rPr>
          <w:b/>
          <w:bCs/>
          <w:sz w:val="28"/>
          <w:szCs w:val="28"/>
        </w:rPr>
        <w:t xml:space="preserve">” </w:t>
      </w:r>
      <w:proofErr w:type="gramStart"/>
      <w:r w:rsidRPr="009C1F9B">
        <w:rPr>
          <w:b/>
          <w:bCs/>
          <w:sz w:val="28"/>
          <w:szCs w:val="28"/>
        </w:rPr>
        <w:t>band  imagery</w:t>
      </w:r>
      <w:proofErr w:type="gramEnd"/>
      <w:r w:rsidRPr="009C1F9B">
        <w:rPr>
          <w:b/>
          <w:bCs/>
          <w:sz w:val="28"/>
          <w:szCs w:val="28"/>
        </w:rPr>
        <w:t xml:space="preserve"> important?</w:t>
      </w:r>
    </w:p>
    <w:p w14:paraId="648A46B7" w14:textId="4DE5319E" w:rsidR="00D46261" w:rsidRDefault="0011175F" w:rsidP="00FB5A8C">
      <w:pPr>
        <w:widowControl w:val="0"/>
        <w:autoSpaceDE w:val="0"/>
        <w:autoSpaceDN w:val="0"/>
        <w:adjustRightInd w:val="0"/>
        <w:spacing w:after="240"/>
        <w:rPr>
          <w:rFonts w:ascii="Times" w:hAnsi="Times" w:cs="Times"/>
          <w:sz w:val="30"/>
          <w:szCs w:val="30"/>
        </w:rPr>
      </w:pPr>
      <w:r>
        <w:rPr>
          <w:rFonts w:ascii="Times" w:hAnsi="Times" w:cs="Times"/>
          <w:sz w:val="30"/>
          <w:szCs w:val="30"/>
        </w:rPr>
        <w:t>The 9</w:t>
      </w:r>
      <w:proofErr w:type="gramStart"/>
      <w:r>
        <w:rPr>
          <w:rFonts w:ascii="Times" w:hAnsi="Times" w:cs="Times"/>
          <w:sz w:val="30"/>
          <w:szCs w:val="30"/>
        </w:rPr>
        <w:t xml:space="preserve">.6 </w:t>
      </w:r>
      <w:proofErr w:type="spellStart"/>
      <w:r>
        <w:rPr>
          <w:rFonts w:ascii="Times" w:hAnsi="Times" w:cs="Times"/>
          <w:sz w:val="30"/>
          <w:szCs w:val="30"/>
        </w:rPr>
        <w:t>μm</w:t>
      </w:r>
      <w:proofErr w:type="spellEnd"/>
      <w:proofErr w:type="gramEnd"/>
      <w:r>
        <w:rPr>
          <w:rFonts w:ascii="Times" w:hAnsi="Times" w:cs="Times"/>
          <w:sz w:val="30"/>
          <w:szCs w:val="30"/>
        </w:rPr>
        <w:t xml:space="preserve"> </w:t>
      </w:r>
      <w:r w:rsidR="00276EC5">
        <w:rPr>
          <w:rFonts w:ascii="Times" w:hAnsi="Times" w:cs="Times"/>
          <w:sz w:val="30"/>
          <w:szCs w:val="30"/>
        </w:rPr>
        <w:t xml:space="preserve">“ozone” band </w:t>
      </w:r>
      <w:r>
        <w:rPr>
          <w:rFonts w:ascii="Times" w:hAnsi="Times" w:cs="Times"/>
          <w:sz w:val="30"/>
          <w:szCs w:val="30"/>
        </w:rPr>
        <w:t>provide</w:t>
      </w:r>
      <w:r w:rsidR="00276EC5">
        <w:rPr>
          <w:rFonts w:ascii="Times" w:hAnsi="Times" w:cs="Times"/>
          <w:sz w:val="30"/>
          <w:szCs w:val="30"/>
        </w:rPr>
        <w:t>s</w:t>
      </w:r>
      <w:r>
        <w:rPr>
          <w:rFonts w:ascii="Times" w:hAnsi="Times" w:cs="Times"/>
          <w:sz w:val="30"/>
          <w:szCs w:val="30"/>
        </w:rPr>
        <w:t xml:space="preserve"> information both day and night about the dynamics of the atmosphere near the </w:t>
      </w:r>
      <w:proofErr w:type="spellStart"/>
      <w:r>
        <w:rPr>
          <w:rFonts w:ascii="Times" w:hAnsi="Times" w:cs="Times"/>
          <w:sz w:val="30"/>
          <w:szCs w:val="30"/>
        </w:rPr>
        <w:t>tropopause</w:t>
      </w:r>
      <w:proofErr w:type="spellEnd"/>
      <w:r>
        <w:rPr>
          <w:rFonts w:ascii="Times" w:hAnsi="Times" w:cs="Times"/>
          <w:sz w:val="30"/>
          <w:szCs w:val="30"/>
        </w:rPr>
        <w:t xml:space="preserve">. For (cloud-free) scenes of view, this band is cooler than the IR window bands because of absorption due to ozone. </w:t>
      </w:r>
      <w:r w:rsidR="00D46261">
        <w:rPr>
          <w:rFonts w:ascii="Times" w:hAnsi="Times" w:cs="Times"/>
          <w:sz w:val="30"/>
          <w:szCs w:val="30"/>
        </w:rPr>
        <w:t>The cooling is especially apparent at large viewing angles (that is, far from the sub-satellite point, along the limb of the image)</w:t>
      </w:r>
      <w:r w:rsidR="00D04E75">
        <w:rPr>
          <w:rFonts w:ascii="Times" w:hAnsi="Times" w:cs="Times"/>
          <w:sz w:val="30"/>
          <w:szCs w:val="30"/>
        </w:rPr>
        <w:t>.</w:t>
      </w:r>
      <w:r w:rsidR="00D46261">
        <w:rPr>
          <w:rFonts w:ascii="Times" w:hAnsi="Times" w:cs="Times"/>
          <w:sz w:val="30"/>
          <w:szCs w:val="30"/>
        </w:rPr>
        <w:t xml:space="preserve"> </w:t>
      </w:r>
      <w:r>
        <w:rPr>
          <w:rFonts w:ascii="Times" w:hAnsi="Times" w:cs="Times"/>
          <w:sz w:val="30"/>
          <w:szCs w:val="30"/>
        </w:rPr>
        <w:t>In general, larger amounts of ozone cau</w:t>
      </w:r>
      <w:r w:rsidR="00B92D5C">
        <w:rPr>
          <w:rFonts w:ascii="Times" w:hAnsi="Times" w:cs="Times"/>
          <w:sz w:val="30"/>
          <w:szCs w:val="30"/>
        </w:rPr>
        <w:t xml:space="preserve">se more cooling relative to </w:t>
      </w:r>
      <w:r>
        <w:rPr>
          <w:rFonts w:ascii="Times" w:hAnsi="Times" w:cs="Times"/>
          <w:sz w:val="30"/>
          <w:szCs w:val="30"/>
        </w:rPr>
        <w:t xml:space="preserve">the nominal surface emission. </w:t>
      </w:r>
      <w:r w:rsidR="00D46261">
        <w:rPr>
          <w:rFonts w:ascii="Times" w:hAnsi="Times" w:cs="Times"/>
          <w:sz w:val="30"/>
          <w:szCs w:val="30"/>
        </w:rPr>
        <w:t>T</w:t>
      </w:r>
      <w:r>
        <w:rPr>
          <w:rFonts w:ascii="Times" w:hAnsi="Times" w:cs="Times"/>
          <w:sz w:val="30"/>
          <w:szCs w:val="30"/>
        </w:rPr>
        <w:t>his band alone does not provide total column ozone</w:t>
      </w:r>
      <w:r w:rsidR="00D46261">
        <w:rPr>
          <w:rFonts w:ascii="Times" w:hAnsi="Times" w:cs="Times"/>
          <w:sz w:val="30"/>
          <w:szCs w:val="30"/>
        </w:rPr>
        <w:t xml:space="preserve">; such a product would have to </w:t>
      </w:r>
      <w:r w:rsidR="00D04E75">
        <w:rPr>
          <w:rFonts w:ascii="Times" w:hAnsi="Times" w:cs="Times"/>
          <w:sz w:val="30"/>
          <w:szCs w:val="30"/>
        </w:rPr>
        <w:t xml:space="preserve">be </w:t>
      </w:r>
      <w:r>
        <w:rPr>
          <w:rFonts w:ascii="Times" w:hAnsi="Times" w:cs="Times"/>
          <w:sz w:val="30"/>
          <w:szCs w:val="30"/>
        </w:rPr>
        <w:t xml:space="preserve">computed using </w:t>
      </w:r>
      <w:r w:rsidR="00D46261">
        <w:rPr>
          <w:rFonts w:ascii="Times" w:hAnsi="Times" w:cs="Times"/>
          <w:sz w:val="30"/>
          <w:szCs w:val="30"/>
        </w:rPr>
        <w:t xml:space="preserve">information from this and </w:t>
      </w:r>
      <w:r>
        <w:rPr>
          <w:rFonts w:ascii="Times" w:hAnsi="Times" w:cs="Times"/>
          <w:sz w:val="30"/>
          <w:szCs w:val="30"/>
        </w:rPr>
        <w:t xml:space="preserve">other spectral bands. </w:t>
      </w:r>
    </w:p>
    <w:p w14:paraId="27C7C508" w14:textId="3445E8E0" w:rsidR="00D46261" w:rsidRDefault="00D46261" w:rsidP="00D46261">
      <w:pPr>
        <w:pStyle w:val="NormalWeb"/>
        <w:rPr>
          <w:sz w:val="28"/>
          <w:szCs w:val="28"/>
        </w:rPr>
      </w:pPr>
      <w:r w:rsidRPr="0028529F">
        <w:rPr>
          <w:sz w:val="28"/>
          <w:szCs w:val="28"/>
        </w:rPr>
        <w:t xml:space="preserve">The Ozone Band is used in RGBs (it is a component of the </w:t>
      </w:r>
      <w:proofErr w:type="spellStart"/>
      <w:r w:rsidRPr="0028529F">
        <w:rPr>
          <w:sz w:val="28"/>
          <w:szCs w:val="28"/>
        </w:rPr>
        <w:t>Airmass</w:t>
      </w:r>
      <w:proofErr w:type="spellEnd"/>
      <w:r w:rsidRPr="0028529F">
        <w:rPr>
          <w:sz w:val="28"/>
          <w:szCs w:val="28"/>
        </w:rPr>
        <w:t xml:space="preserve"> RGB Product, for example) and in derived products (such as Legacy Atmospheric </w:t>
      </w:r>
      <w:r w:rsidRPr="0028529F">
        <w:rPr>
          <w:sz w:val="28"/>
          <w:szCs w:val="28"/>
        </w:rPr>
        <w:lastRenderedPageBreak/>
        <w:t>Profiles)</w:t>
      </w:r>
      <w:r>
        <w:rPr>
          <w:sz w:val="28"/>
          <w:szCs w:val="28"/>
        </w:rPr>
        <w:t>.  It has as yet limited use as a stand-alone data source for operational meteorology.</w:t>
      </w:r>
    </w:p>
    <w:p w14:paraId="78D2315F" w14:textId="22CA2E11" w:rsidR="00C50928" w:rsidRPr="0011175F" w:rsidRDefault="00C50928" w:rsidP="0016596D">
      <w:pPr>
        <w:pStyle w:val="NormalWeb"/>
        <w:rPr>
          <w:b/>
          <w:sz w:val="28"/>
          <w:szCs w:val="28"/>
        </w:rPr>
      </w:pPr>
    </w:p>
    <w:p w14:paraId="32BD1268" w14:textId="59FFB83A" w:rsidR="00C50928" w:rsidRDefault="0011175F" w:rsidP="0016596D">
      <w:pPr>
        <w:pStyle w:val="NormalWeb"/>
        <w:rPr>
          <w:sz w:val="28"/>
          <w:szCs w:val="28"/>
        </w:rPr>
      </w:pPr>
      <w:r w:rsidRPr="0011175F">
        <w:rPr>
          <w:noProof/>
          <w:sz w:val="28"/>
          <w:szCs w:val="28"/>
        </w:rPr>
        <w:drawing>
          <wp:inline distT="0" distB="0" distL="0" distR="0" wp14:anchorId="424B62D6" wp14:editId="79A83EB0">
            <wp:extent cx="5544820" cy="3802596"/>
            <wp:effectExtent l="50800" t="50800" r="43180" b="5842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5545318" cy="3802937"/>
                    </a:xfrm>
                    <a:prstGeom prst="rect">
                      <a:avLst/>
                    </a:prstGeom>
                    <a:ln w="50800">
                      <a:solidFill>
                        <a:schemeClr val="tx1"/>
                      </a:solidFill>
                    </a:ln>
                  </pic:spPr>
                </pic:pic>
              </a:graphicData>
            </a:graphic>
          </wp:inline>
        </w:drawing>
      </w:r>
    </w:p>
    <w:p w14:paraId="40ED044F" w14:textId="77777777" w:rsidR="0011175F" w:rsidRDefault="0011175F" w:rsidP="0016596D">
      <w:pPr>
        <w:pStyle w:val="NormalWeb"/>
        <w:rPr>
          <w:sz w:val="28"/>
          <w:szCs w:val="28"/>
        </w:rPr>
      </w:pPr>
    </w:p>
    <w:p w14:paraId="5FCB2044" w14:textId="77777777" w:rsidR="0011175F" w:rsidRDefault="0011175F" w:rsidP="0016596D">
      <w:pPr>
        <w:pStyle w:val="NormalWeb"/>
        <w:rPr>
          <w:sz w:val="28"/>
          <w:szCs w:val="28"/>
        </w:rPr>
      </w:pPr>
    </w:p>
    <w:p w14:paraId="3EEB38D5" w14:textId="77777777" w:rsidR="0011175F" w:rsidRDefault="0011175F" w:rsidP="0011175F">
      <w:pPr>
        <w:pStyle w:val="NormalWeb"/>
        <w:rPr>
          <w:sz w:val="28"/>
          <w:szCs w:val="28"/>
        </w:rPr>
      </w:pPr>
      <w:r w:rsidRPr="0011175F">
        <w:rPr>
          <w:noProof/>
          <w:sz w:val="28"/>
          <w:szCs w:val="28"/>
        </w:rPr>
        <w:lastRenderedPageBreak/>
        <w:drawing>
          <wp:inline distT="0" distB="0" distL="0" distR="0" wp14:anchorId="56E2B1EC" wp14:editId="1120B229">
            <wp:extent cx="4909820" cy="3494396"/>
            <wp:effectExtent l="0" t="0" r="0" b="11430"/>
            <wp:docPr id="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11173" cy="3495359"/>
                    </a:xfrm>
                    <a:prstGeom prst="rect">
                      <a:avLst/>
                    </a:prstGeom>
                  </pic:spPr>
                </pic:pic>
              </a:graphicData>
            </a:graphic>
          </wp:inline>
        </w:drawing>
      </w:r>
    </w:p>
    <w:p w14:paraId="1643A0F0" w14:textId="60F0289B" w:rsidR="0011175F" w:rsidRPr="0011175F" w:rsidRDefault="0011175F" w:rsidP="0011175F">
      <w:pPr>
        <w:pStyle w:val="NormalWeb"/>
        <w:rPr>
          <w:sz w:val="28"/>
          <w:szCs w:val="28"/>
        </w:rPr>
      </w:pPr>
      <w:r w:rsidRPr="0011175F">
        <w:rPr>
          <w:sz w:val="28"/>
          <w:szCs w:val="28"/>
        </w:rPr>
        <w:t xml:space="preserve">The clear-sky Weighting Function for this band, shown in right as the blue line, has peaks at the surface (a typical characteristic of bands that can view the surface) and in the stratosphere (where ozone is most common).  </w:t>
      </w:r>
      <w:proofErr w:type="gramStart"/>
      <w:r w:rsidRPr="0011175F">
        <w:rPr>
          <w:sz w:val="28"/>
          <w:szCs w:val="28"/>
        </w:rPr>
        <w:t>Surface ozone cannot be detected by this channel</w:t>
      </w:r>
      <w:proofErr w:type="gramEnd"/>
      <w:r w:rsidRPr="0011175F">
        <w:rPr>
          <w:sz w:val="28"/>
          <w:szCs w:val="28"/>
        </w:rPr>
        <w:t xml:space="preserve"> because water vapor also absorbs atmospheric energy at 9.6 </w:t>
      </w:r>
      <w:proofErr w:type="spellStart"/>
      <w:r w:rsidRPr="0011175F">
        <w:rPr>
          <w:sz w:val="28"/>
          <w:szCs w:val="28"/>
        </w:rPr>
        <w:t>μm</w:t>
      </w:r>
      <w:proofErr w:type="spellEnd"/>
      <w:r w:rsidRPr="0011175F">
        <w:rPr>
          <w:sz w:val="28"/>
          <w:szCs w:val="28"/>
        </w:rPr>
        <w:t>.</w:t>
      </w:r>
    </w:p>
    <w:p w14:paraId="6D968B75" w14:textId="1560BEFE" w:rsidR="0011175F" w:rsidRDefault="0028529F" w:rsidP="0016596D">
      <w:pPr>
        <w:pStyle w:val="NormalWeb"/>
        <w:rPr>
          <w:sz w:val="28"/>
          <w:szCs w:val="28"/>
        </w:rPr>
      </w:pPr>
      <w:r w:rsidRPr="0028529F">
        <w:rPr>
          <w:b/>
          <w:bCs/>
          <w:sz w:val="28"/>
          <w:szCs w:val="28"/>
          <w:u w:val="single"/>
        </w:rPr>
        <w:t>Primary Application</w:t>
      </w:r>
      <w:r w:rsidRPr="0028529F">
        <w:rPr>
          <w:b/>
          <w:bCs/>
          <w:sz w:val="28"/>
          <w:szCs w:val="28"/>
        </w:rPr>
        <w:t xml:space="preserve">: </w:t>
      </w:r>
    </w:p>
    <w:p w14:paraId="4370E6BD" w14:textId="428D66BB" w:rsidR="0011175F" w:rsidRDefault="00952B9C" w:rsidP="0016596D">
      <w:pPr>
        <w:pStyle w:val="NormalWeb"/>
        <w:rPr>
          <w:sz w:val="28"/>
          <w:szCs w:val="28"/>
        </w:rPr>
      </w:pPr>
      <w:r>
        <w:rPr>
          <w:noProof/>
          <w:sz w:val="28"/>
          <w:szCs w:val="28"/>
        </w:rPr>
        <w:lastRenderedPageBreak/>
        <w:drawing>
          <wp:inline distT="0" distB="0" distL="0" distR="0" wp14:anchorId="45AAF69D" wp14:editId="6D3CF079">
            <wp:extent cx="5367020" cy="5349627"/>
            <wp:effectExtent l="0" t="0" r="0" b="1016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8.08.18 PM.png"/>
                    <pic:cNvPicPr/>
                  </pic:nvPicPr>
                  <pic:blipFill>
                    <a:blip r:embed="rId60">
                      <a:extLst>
                        <a:ext uri="{28A0092B-C50C-407E-A947-70E740481C1C}">
                          <a14:useLocalDpi xmlns:a14="http://schemas.microsoft.com/office/drawing/2010/main" val="0"/>
                        </a:ext>
                      </a:extLst>
                    </a:blip>
                    <a:stretch>
                      <a:fillRect/>
                    </a:stretch>
                  </pic:blipFill>
                  <pic:spPr>
                    <a:xfrm>
                      <a:off x="0" y="0"/>
                      <a:ext cx="5367020" cy="5349627"/>
                    </a:xfrm>
                    <a:prstGeom prst="rect">
                      <a:avLst/>
                    </a:prstGeom>
                  </pic:spPr>
                </pic:pic>
              </a:graphicData>
            </a:graphic>
          </wp:inline>
        </w:drawing>
      </w:r>
    </w:p>
    <w:p w14:paraId="784B4CBC" w14:textId="77777777" w:rsidR="00952B9C" w:rsidRPr="00EE0B45" w:rsidRDefault="00952B9C" w:rsidP="00952B9C">
      <w:pPr>
        <w:pStyle w:val="NormalWeb"/>
        <w:rPr>
          <w:sz w:val="28"/>
          <w:szCs w:val="28"/>
        </w:rPr>
      </w:pPr>
      <w:proofErr w:type="gramStart"/>
      <w:r>
        <w:rPr>
          <w:b/>
          <w:sz w:val="28"/>
          <w:szCs w:val="28"/>
        </w:rPr>
        <w:t>[</w:t>
      </w:r>
      <w:r w:rsidRPr="00EE0B45">
        <w:rPr>
          <w:sz w:val="28"/>
          <w:szCs w:val="28"/>
        </w:rPr>
        <w:t xml:space="preserve">1] </w:t>
      </w:r>
      <w:r w:rsidRPr="00EE0B45">
        <w:rPr>
          <w:bCs/>
          <w:sz w:val="28"/>
          <w:szCs w:val="28"/>
        </w:rPr>
        <w:t>The Full-Disk Ozone shows cooling all around the edges.</w:t>
      </w:r>
      <w:proofErr w:type="gramEnd"/>
    </w:p>
    <w:p w14:paraId="357A26A8" w14:textId="77777777" w:rsidR="00952B9C" w:rsidRPr="00EE0B45" w:rsidRDefault="00952B9C" w:rsidP="00952B9C">
      <w:pPr>
        <w:pStyle w:val="NormalWeb"/>
        <w:rPr>
          <w:sz w:val="28"/>
          <w:szCs w:val="28"/>
        </w:rPr>
      </w:pPr>
      <w:r w:rsidRPr="00EE0B45">
        <w:rPr>
          <w:sz w:val="28"/>
          <w:szCs w:val="28"/>
        </w:rPr>
        <w:t xml:space="preserve">[2] </w:t>
      </w:r>
      <w:r w:rsidRPr="00EE0B45">
        <w:rPr>
          <w:bCs/>
          <w:sz w:val="28"/>
          <w:szCs w:val="28"/>
        </w:rPr>
        <w:t>Brightness Temperatures over deep convection are warmer (blue enhancement) than in the window channel  (purple enhancement) because of absorption by ozone in the warmer stratosphere</w:t>
      </w:r>
    </w:p>
    <w:p w14:paraId="092C6879" w14:textId="77777777" w:rsidR="00952B9C" w:rsidRPr="00EE0B45" w:rsidRDefault="00952B9C" w:rsidP="00952B9C">
      <w:pPr>
        <w:pStyle w:val="NormalWeb"/>
        <w:rPr>
          <w:sz w:val="28"/>
          <w:szCs w:val="28"/>
        </w:rPr>
      </w:pPr>
      <w:r w:rsidRPr="00EE0B45">
        <w:rPr>
          <w:sz w:val="28"/>
          <w:szCs w:val="28"/>
        </w:rPr>
        <w:t xml:space="preserve">[3] </w:t>
      </w:r>
      <w:r w:rsidRPr="00EE0B45">
        <w:rPr>
          <w:bCs/>
          <w:sz w:val="28"/>
          <w:szCs w:val="28"/>
        </w:rPr>
        <w:t>Band 12 Brightness Temperatures outside of deep convection are cooler (green enhancement) than in the window channel (yellow/orange enhancement) because of absorption by tropospheric water vapor and by stratospheric ozone</w:t>
      </w:r>
    </w:p>
    <w:p w14:paraId="419C8134" w14:textId="77777777" w:rsidR="00952B9C" w:rsidRPr="00EE0B45" w:rsidRDefault="00952B9C" w:rsidP="00952B9C">
      <w:pPr>
        <w:pStyle w:val="NormalWeb"/>
        <w:rPr>
          <w:sz w:val="28"/>
          <w:szCs w:val="28"/>
        </w:rPr>
      </w:pPr>
      <w:r w:rsidRPr="00EE0B45">
        <w:rPr>
          <w:sz w:val="28"/>
          <w:szCs w:val="28"/>
        </w:rPr>
        <w:t xml:space="preserve">[4] </w:t>
      </w:r>
      <w:r w:rsidRPr="00EE0B45">
        <w:rPr>
          <w:bCs/>
          <w:sz w:val="28"/>
          <w:szCs w:val="28"/>
        </w:rPr>
        <w:t>Surface features can be discerned.  The Ozone Channel is a Window Channel</w:t>
      </w:r>
    </w:p>
    <w:p w14:paraId="5708E78B" w14:textId="77777777" w:rsidR="00952B9C" w:rsidRDefault="00952B9C" w:rsidP="00952B9C">
      <w:pPr>
        <w:pStyle w:val="NormalWeb"/>
        <w:rPr>
          <w:b/>
          <w:sz w:val="28"/>
          <w:szCs w:val="28"/>
        </w:rPr>
      </w:pPr>
      <w:r w:rsidRPr="00952B9C">
        <w:rPr>
          <w:b/>
          <w:noProof/>
          <w:sz w:val="28"/>
          <w:szCs w:val="28"/>
        </w:rPr>
        <w:lastRenderedPageBreak/>
        <w:drawing>
          <wp:inline distT="0" distB="0" distL="0" distR="0" wp14:anchorId="143A4F67" wp14:editId="1B646ECA">
            <wp:extent cx="5023646" cy="3657600"/>
            <wp:effectExtent l="0" t="0" r="5715"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5024664" cy="3658341"/>
                    </a:xfrm>
                    <a:prstGeom prst="rect">
                      <a:avLst/>
                    </a:prstGeom>
                  </pic:spPr>
                </pic:pic>
              </a:graphicData>
            </a:graphic>
          </wp:inline>
        </w:drawing>
      </w:r>
    </w:p>
    <w:p w14:paraId="0A59545F" w14:textId="2B473FE9" w:rsidR="00952B9C" w:rsidRPr="00952B9C" w:rsidRDefault="00952B9C" w:rsidP="00952B9C">
      <w:pPr>
        <w:pStyle w:val="NormalWeb"/>
        <w:rPr>
          <w:b/>
          <w:sz w:val="28"/>
          <w:szCs w:val="28"/>
        </w:rPr>
      </w:pPr>
      <w:proofErr w:type="gramStart"/>
      <w:r w:rsidRPr="00952B9C">
        <w:rPr>
          <w:b/>
          <w:bCs/>
          <w:sz w:val="28"/>
          <w:szCs w:val="28"/>
        </w:rPr>
        <w:t>The  9.6</w:t>
      </w:r>
      <w:proofErr w:type="gramEnd"/>
      <w:r w:rsidRPr="00952B9C">
        <w:rPr>
          <w:b/>
          <w:bCs/>
          <w:sz w:val="28"/>
          <w:szCs w:val="28"/>
        </w:rPr>
        <w:t xml:space="preserve"> </w:t>
      </w:r>
      <w:proofErr w:type="spellStart"/>
      <w:r w:rsidR="00FD3E9C" w:rsidRPr="0013207F">
        <w:rPr>
          <w:sz w:val="28"/>
          <w:szCs w:val="28"/>
        </w:rPr>
        <w:t>μ</w:t>
      </w:r>
      <w:r w:rsidRPr="00952B9C">
        <w:rPr>
          <w:b/>
          <w:bCs/>
          <w:sz w:val="28"/>
          <w:szCs w:val="28"/>
        </w:rPr>
        <w:t>m</w:t>
      </w:r>
      <w:proofErr w:type="spellEnd"/>
      <w:r w:rsidRPr="00952B9C">
        <w:rPr>
          <w:b/>
          <w:bCs/>
          <w:sz w:val="28"/>
          <w:szCs w:val="28"/>
        </w:rPr>
        <w:t xml:space="preserve"> Band (the green line at right) shows the most cooling as you move farther from the sub-satellite point (relative to nadir views) for any ABI IR band.</w:t>
      </w:r>
    </w:p>
    <w:p w14:paraId="11AF9264" w14:textId="77777777" w:rsidR="0011175F" w:rsidRPr="009C1F9B" w:rsidRDefault="0011175F" w:rsidP="0016596D">
      <w:pPr>
        <w:pStyle w:val="NormalWeb"/>
        <w:rPr>
          <w:sz w:val="28"/>
          <w:szCs w:val="28"/>
        </w:rPr>
      </w:pPr>
    </w:p>
    <w:p w14:paraId="020170C8" w14:textId="77777777" w:rsidR="00383B06" w:rsidRDefault="00383B06" w:rsidP="0016596D">
      <w:pPr>
        <w:pStyle w:val="NormalWeb"/>
        <w:spacing w:before="0" w:beforeAutospacing="0" w:after="0" w:afterAutospacing="0"/>
        <w:rPr>
          <w:b/>
          <w:sz w:val="28"/>
          <w:szCs w:val="28"/>
        </w:rPr>
      </w:pPr>
    </w:p>
    <w:p w14:paraId="0C5052EB" w14:textId="77777777" w:rsidR="00383B06" w:rsidRDefault="00383B06" w:rsidP="0016596D">
      <w:pPr>
        <w:pStyle w:val="NormalWeb"/>
        <w:spacing w:before="0" w:beforeAutospacing="0" w:after="0" w:afterAutospacing="0"/>
        <w:rPr>
          <w:b/>
          <w:sz w:val="28"/>
          <w:szCs w:val="28"/>
        </w:rPr>
      </w:pPr>
    </w:p>
    <w:p w14:paraId="0089C5F0" w14:textId="77777777" w:rsidR="00383B06" w:rsidRDefault="00383B06" w:rsidP="0016596D">
      <w:pPr>
        <w:pStyle w:val="NormalWeb"/>
        <w:spacing w:before="0" w:beforeAutospacing="0" w:after="0" w:afterAutospacing="0"/>
        <w:rPr>
          <w:b/>
          <w:sz w:val="28"/>
          <w:szCs w:val="28"/>
        </w:rPr>
      </w:pPr>
    </w:p>
    <w:p w14:paraId="407B3403" w14:textId="77777777" w:rsidR="00383B06" w:rsidRDefault="00383B06" w:rsidP="0016596D">
      <w:pPr>
        <w:pStyle w:val="NormalWeb"/>
        <w:spacing w:before="0" w:beforeAutospacing="0" w:after="0" w:afterAutospacing="0"/>
        <w:rPr>
          <w:b/>
          <w:sz w:val="28"/>
          <w:szCs w:val="28"/>
        </w:rPr>
      </w:pPr>
    </w:p>
    <w:p w14:paraId="51872BA3" w14:textId="77777777" w:rsidR="00383B06" w:rsidRDefault="00383B06" w:rsidP="0016596D">
      <w:pPr>
        <w:pStyle w:val="NormalWeb"/>
        <w:spacing w:before="0" w:beforeAutospacing="0" w:after="0" w:afterAutospacing="0"/>
        <w:rPr>
          <w:b/>
          <w:sz w:val="28"/>
          <w:szCs w:val="28"/>
        </w:rPr>
      </w:pPr>
    </w:p>
    <w:p w14:paraId="49A1F4BD" w14:textId="77777777" w:rsidR="00383B06" w:rsidRDefault="00383B06" w:rsidP="0016596D">
      <w:pPr>
        <w:pStyle w:val="NormalWeb"/>
        <w:spacing w:before="0" w:beforeAutospacing="0" w:after="0" w:afterAutospacing="0"/>
        <w:rPr>
          <w:b/>
          <w:sz w:val="28"/>
          <w:szCs w:val="28"/>
        </w:rPr>
      </w:pPr>
    </w:p>
    <w:p w14:paraId="6536DF68" w14:textId="77777777" w:rsidR="00383B06" w:rsidRDefault="00383B06" w:rsidP="0016596D">
      <w:pPr>
        <w:pStyle w:val="NormalWeb"/>
        <w:spacing w:before="0" w:beforeAutospacing="0" w:after="0" w:afterAutospacing="0"/>
        <w:rPr>
          <w:b/>
          <w:sz w:val="28"/>
          <w:szCs w:val="28"/>
        </w:rPr>
      </w:pPr>
    </w:p>
    <w:p w14:paraId="05259671" w14:textId="77777777" w:rsidR="00383B06" w:rsidRDefault="00383B06" w:rsidP="0016596D">
      <w:pPr>
        <w:pStyle w:val="NormalWeb"/>
        <w:spacing w:before="0" w:beforeAutospacing="0" w:after="0" w:afterAutospacing="0"/>
        <w:rPr>
          <w:b/>
          <w:sz w:val="28"/>
          <w:szCs w:val="28"/>
        </w:rPr>
      </w:pPr>
    </w:p>
    <w:p w14:paraId="0E09119F" w14:textId="77777777" w:rsidR="00383B06" w:rsidRDefault="00383B06" w:rsidP="0016596D">
      <w:pPr>
        <w:pStyle w:val="NormalWeb"/>
        <w:spacing w:before="0" w:beforeAutospacing="0" w:after="0" w:afterAutospacing="0"/>
        <w:rPr>
          <w:b/>
          <w:sz w:val="28"/>
          <w:szCs w:val="28"/>
        </w:rPr>
      </w:pPr>
    </w:p>
    <w:p w14:paraId="0CF5A674" w14:textId="77777777" w:rsidR="00383B06" w:rsidRDefault="00383B06" w:rsidP="0016596D">
      <w:pPr>
        <w:pStyle w:val="NormalWeb"/>
        <w:spacing w:before="0" w:beforeAutospacing="0" w:after="0" w:afterAutospacing="0"/>
        <w:rPr>
          <w:b/>
          <w:sz w:val="28"/>
          <w:szCs w:val="28"/>
        </w:rPr>
      </w:pPr>
    </w:p>
    <w:p w14:paraId="46FF71A1" w14:textId="77777777" w:rsidR="00383B06" w:rsidRDefault="00383B06" w:rsidP="0016596D">
      <w:pPr>
        <w:pStyle w:val="NormalWeb"/>
        <w:spacing w:before="0" w:beforeAutospacing="0" w:after="0" w:afterAutospacing="0"/>
        <w:rPr>
          <w:b/>
          <w:sz w:val="28"/>
          <w:szCs w:val="28"/>
        </w:rPr>
      </w:pPr>
    </w:p>
    <w:p w14:paraId="50B6FDE3" w14:textId="77777777" w:rsidR="00383B06" w:rsidRDefault="00383B06" w:rsidP="0016596D">
      <w:pPr>
        <w:pStyle w:val="NormalWeb"/>
        <w:spacing w:before="0" w:beforeAutospacing="0" w:after="0" w:afterAutospacing="0"/>
        <w:rPr>
          <w:b/>
          <w:sz w:val="28"/>
          <w:szCs w:val="28"/>
        </w:rPr>
      </w:pPr>
    </w:p>
    <w:p w14:paraId="1736C37C" w14:textId="77777777" w:rsidR="00383B06" w:rsidRDefault="00383B06" w:rsidP="0016596D">
      <w:pPr>
        <w:pStyle w:val="NormalWeb"/>
        <w:spacing w:before="0" w:beforeAutospacing="0" w:after="0" w:afterAutospacing="0"/>
        <w:rPr>
          <w:b/>
          <w:sz w:val="28"/>
          <w:szCs w:val="28"/>
        </w:rPr>
      </w:pPr>
    </w:p>
    <w:p w14:paraId="2AF6339B" w14:textId="77777777" w:rsidR="00383B06" w:rsidRDefault="00383B06" w:rsidP="0016596D">
      <w:pPr>
        <w:pStyle w:val="NormalWeb"/>
        <w:spacing w:before="0" w:beforeAutospacing="0" w:after="0" w:afterAutospacing="0"/>
        <w:rPr>
          <w:b/>
          <w:sz w:val="28"/>
          <w:szCs w:val="28"/>
        </w:rPr>
      </w:pPr>
    </w:p>
    <w:p w14:paraId="422686B1" w14:textId="77777777" w:rsidR="00383B06" w:rsidRDefault="00383B06" w:rsidP="0016596D">
      <w:pPr>
        <w:pStyle w:val="NormalWeb"/>
        <w:spacing w:before="0" w:beforeAutospacing="0" w:after="0" w:afterAutospacing="0"/>
        <w:rPr>
          <w:b/>
          <w:sz w:val="28"/>
          <w:szCs w:val="28"/>
        </w:rPr>
      </w:pPr>
    </w:p>
    <w:p w14:paraId="283564A0" w14:textId="676B8876" w:rsidR="0016596D" w:rsidRPr="00A845C1" w:rsidRDefault="0016596D" w:rsidP="0016596D">
      <w:pPr>
        <w:pStyle w:val="NormalWeb"/>
        <w:spacing w:before="0" w:beforeAutospacing="0" w:after="0" w:afterAutospacing="0"/>
        <w:rPr>
          <w:b/>
          <w:sz w:val="28"/>
          <w:szCs w:val="28"/>
        </w:rPr>
      </w:pPr>
      <w:r w:rsidRPr="00A845C1">
        <w:rPr>
          <w:b/>
          <w:sz w:val="28"/>
          <w:szCs w:val="28"/>
        </w:rPr>
        <w:lastRenderedPageBreak/>
        <w:t>Band 13 (10.3</w:t>
      </w:r>
      <w:r w:rsidR="00FD3E9C" w:rsidRPr="0013207F">
        <w:rPr>
          <w:sz w:val="28"/>
          <w:szCs w:val="28"/>
        </w:rPr>
        <w:t>μ</w:t>
      </w:r>
      <w:r w:rsidRPr="00A845C1">
        <w:rPr>
          <w:b/>
          <w:sz w:val="28"/>
          <w:szCs w:val="28"/>
        </w:rPr>
        <w:t>m) “clean long waive”</w:t>
      </w:r>
    </w:p>
    <w:p w14:paraId="23621383" w14:textId="77777777" w:rsidR="0016596D" w:rsidRPr="009C1F9B" w:rsidRDefault="0016596D" w:rsidP="0016596D">
      <w:pPr>
        <w:pStyle w:val="NormalWeb"/>
        <w:spacing w:before="0" w:beforeAutospacing="0" w:after="0" w:afterAutospacing="0"/>
        <w:rPr>
          <w:sz w:val="28"/>
          <w:szCs w:val="28"/>
        </w:rPr>
      </w:pPr>
    </w:p>
    <w:p w14:paraId="049343B6" w14:textId="77777777" w:rsidR="0016596D" w:rsidRPr="009C1F9B" w:rsidRDefault="0016596D" w:rsidP="0016596D">
      <w:pPr>
        <w:pStyle w:val="NormalWeb"/>
        <w:rPr>
          <w:sz w:val="28"/>
          <w:szCs w:val="28"/>
        </w:rPr>
      </w:pPr>
      <w:r w:rsidRPr="009C1F9B">
        <w:rPr>
          <w:b/>
          <w:bCs/>
          <w:sz w:val="28"/>
          <w:szCs w:val="28"/>
        </w:rPr>
        <w:t xml:space="preserve">Why is “Clean </w:t>
      </w:r>
      <w:proofErr w:type="spellStart"/>
      <w:r w:rsidRPr="009C1F9B">
        <w:rPr>
          <w:b/>
          <w:bCs/>
          <w:sz w:val="28"/>
          <w:szCs w:val="28"/>
        </w:rPr>
        <w:t>longwave</w:t>
      </w:r>
      <w:proofErr w:type="spellEnd"/>
      <w:r w:rsidRPr="009C1F9B">
        <w:rPr>
          <w:b/>
          <w:bCs/>
          <w:sz w:val="28"/>
          <w:szCs w:val="28"/>
        </w:rPr>
        <w:t xml:space="preserve"> infrared window” </w:t>
      </w:r>
      <w:proofErr w:type="gramStart"/>
      <w:r w:rsidRPr="009C1F9B">
        <w:rPr>
          <w:b/>
          <w:bCs/>
          <w:sz w:val="28"/>
          <w:szCs w:val="28"/>
        </w:rPr>
        <w:t>band  imagery</w:t>
      </w:r>
      <w:proofErr w:type="gramEnd"/>
      <w:r w:rsidRPr="009C1F9B">
        <w:rPr>
          <w:b/>
          <w:bCs/>
          <w:sz w:val="28"/>
          <w:szCs w:val="28"/>
        </w:rPr>
        <w:t xml:space="preserve"> important?</w:t>
      </w:r>
    </w:p>
    <w:p w14:paraId="7FA9A1A9" w14:textId="63CC2CCE" w:rsidR="002374DA" w:rsidRDefault="0013207F" w:rsidP="0013207F">
      <w:pPr>
        <w:widowControl w:val="0"/>
        <w:autoSpaceDE w:val="0"/>
        <w:autoSpaceDN w:val="0"/>
        <w:adjustRightInd w:val="0"/>
        <w:spacing w:after="240"/>
        <w:rPr>
          <w:sz w:val="28"/>
          <w:szCs w:val="28"/>
        </w:rPr>
      </w:pPr>
      <w:r>
        <w:rPr>
          <w:rFonts w:ascii="Times" w:hAnsi="Times" w:cs="Times"/>
          <w:sz w:val="30"/>
          <w:szCs w:val="30"/>
        </w:rPr>
        <w:t xml:space="preserve">The 10.3 </w:t>
      </w:r>
      <w:proofErr w:type="spellStart"/>
      <w:r>
        <w:rPr>
          <w:rFonts w:ascii="Times" w:hAnsi="Times" w:cs="Times"/>
          <w:sz w:val="30"/>
          <w:szCs w:val="30"/>
        </w:rPr>
        <w:t>μm</w:t>
      </w:r>
      <w:proofErr w:type="spellEnd"/>
      <w:r>
        <w:rPr>
          <w:rFonts w:ascii="Times" w:hAnsi="Times" w:cs="Times"/>
          <w:sz w:val="30"/>
          <w:szCs w:val="30"/>
        </w:rPr>
        <w:t xml:space="preserve"> atmospheric “clean” infrared window band </w:t>
      </w:r>
      <w:r w:rsidR="00D46261">
        <w:rPr>
          <w:rFonts w:ascii="Times" w:hAnsi="Times" w:cs="Times"/>
          <w:sz w:val="30"/>
          <w:szCs w:val="30"/>
        </w:rPr>
        <w:t xml:space="preserve">is an important band more monitoring weather events both day and night.  As such, its use should mimic that of the 10.7 </w:t>
      </w:r>
      <w:proofErr w:type="spellStart"/>
      <w:r w:rsidR="00FD3E9C" w:rsidRPr="0013207F">
        <w:rPr>
          <w:sz w:val="28"/>
          <w:szCs w:val="28"/>
        </w:rPr>
        <w:t>μ</w:t>
      </w:r>
      <w:r w:rsidR="00D46261">
        <w:rPr>
          <w:rFonts w:ascii="Times" w:hAnsi="Times" w:cs="Times"/>
          <w:sz w:val="30"/>
          <w:szCs w:val="30"/>
        </w:rPr>
        <w:t>m</w:t>
      </w:r>
      <w:proofErr w:type="spellEnd"/>
      <w:r w:rsidR="00D46261">
        <w:rPr>
          <w:rFonts w:ascii="Times" w:hAnsi="Times" w:cs="Times"/>
          <w:sz w:val="30"/>
          <w:szCs w:val="30"/>
        </w:rPr>
        <w:t xml:space="preserve"> channel on legacy GOES instruments.  It </w:t>
      </w:r>
      <w:r>
        <w:rPr>
          <w:rFonts w:ascii="Times" w:hAnsi="Times" w:cs="Times"/>
          <w:sz w:val="30"/>
          <w:szCs w:val="30"/>
        </w:rPr>
        <w:t xml:space="preserve">is less sensitive than other infrared window channels to water vapor </w:t>
      </w:r>
      <w:r w:rsidR="00D46261">
        <w:rPr>
          <w:rFonts w:ascii="Times" w:hAnsi="Times" w:cs="Times"/>
          <w:sz w:val="30"/>
          <w:szCs w:val="30"/>
        </w:rPr>
        <w:t xml:space="preserve">absorption </w:t>
      </w:r>
      <w:r>
        <w:rPr>
          <w:rFonts w:ascii="Times" w:hAnsi="Times" w:cs="Times"/>
          <w:sz w:val="30"/>
          <w:szCs w:val="30"/>
        </w:rPr>
        <w:t>and</w:t>
      </w:r>
      <w:r w:rsidR="00712189">
        <w:rPr>
          <w:rFonts w:ascii="Times" w:hAnsi="Times" w:cs="Times"/>
          <w:sz w:val="30"/>
          <w:szCs w:val="30"/>
        </w:rPr>
        <w:t xml:space="preserve"> </w:t>
      </w:r>
      <w:r w:rsidR="00D46261">
        <w:rPr>
          <w:rFonts w:ascii="Times" w:hAnsi="Times" w:cs="Times"/>
          <w:sz w:val="30"/>
          <w:szCs w:val="30"/>
        </w:rPr>
        <w:t>is used for</w:t>
      </w:r>
      <w:r>
        <w:rPr>
          <w:rFonts w:ascii="Times" w:hAnsi="Times" w:cs="Times"/>
          <w:sz w:val="30"/>
          <w:szCs w:val="30"/>
        </w:rPr>
        <w:t xml:space="preserve"> atmospheric moisture corrections, cloud particle size estimation, and surface property characterization in derived products. </w:t>
      </w:r>
      <w:r w:rsidR="00D46261">
        <w:rPr>
          <w:rFonts w:ascii="Times" w:hAnsi="Times" w:cs="Times"/>
          <w:sz w:val="30"/>
          <w:szCs w:val="30"/>
        </w:rPr>
        <w:t xml:space="preserve"> It is used for </w:t>
      </w:r>
      <w:r w:rsidR="00D46261" w:rsidRPr="00D46261">
        <w:rPr>
          <w:rFonts w:ascii="Times" w:hAnsi="Times" w:cs="Times"/>
          <w:sz w:val="30"/>
          <w:szCs w:val="30"/>
        </w:rPr>
        <w:t>c</w:t>
      </w:r>
      <w:r w:rsidR="00D46261" w:rsidRPr="00FB5A8C">
        <w:rPr>
          <w:sz w:val="28"/>
          <w:szCs w:val="28"/>
        </w:rPr>
        <w:t xml:space="preserve">ontinuous day/night cloud feature identification and classification, </w:t>
      </w:r>
      <w:r w:rsidR="00D46261">
        <w:rPr>
          <w:sz w:val="28"/>
          <w:szCs w:val="28"/>
        </w:rPr>
        <w:t xml:space="preserve">and for monitoring </w:t>
      </w:r>
      <w:r w:rsidR="00D46261" w:rsidRPr="00FB5A8C">
        <w:rPr>
          <w:sz w:val="28"/>
          <w:szCs w:val="28"/>
        </w:rPr>
        <w:t>conve</w:t>
      </w:r>
      <w:r w:rsidR="00D46261" w:rsidRPr="00D46261">
        <w:rPr>
          <w:sz w:val="28"/>
          <w:szCs w:val="28"/>
        </w:rPr>
        <w:t>ctive severe weather signatures</w:t>
      </w:r>
      <w:r w:rsidR="00D46261" w:rsidRPr="00FB5A8C">
        <w:rPr>
          <w:sz w:val="28"/>
          <w:szCs w:val="28"/>
        </w:rPr>
        <w:t xml:space="preserve"> and hurricane intensity</w:t>
      </w:r>
      <w:r w:rsidR="00D46261" w:rsidRPr="0021247F">
        <w:rPr>
          <w:sz w:val="28"/>
          <w:szCs w:val="28"/>
        </w:rPr>
        <w:t xml:space="preserve">.  </w:t>
      </w:r>
      <w:r w:rsidR="00AE7AFD">
        <w:rPr>
          <w:rFonts w:ascii="Times" w:hAnsi="Times" w:cs="Times"/>
          <w:sz w:val="30"/>
          <w:szCs w:val="30"/>
        </w:rPr>
        <w:t xml:space="preserve">The clean window enables operational meteorologists to diagnose discrete clouds and organized features for general weather forecasting, analysis, and broadcasting applications. </w:t>
      </w:r>
      <w:r w:rsidR="00D46261" w:rsidRPr="0021247F">
        <w:rPr>
          <w:sz w:val="28"/>
          <w:szCs w:val="28"/>
        </w:rPr>
        <w:t xml:space="preserve">The clean window infrared channel is also compared to the 3.9 </w:t>
      </w:r>
      <w:proofErr w:type="spellStart"/>
      <w:r w:rsidR="00FD3E9C" w:rsidRPr="0013207F">
        <w:rPr>
          <w:sz w:val="28"/>
          <w:szCs w:val="28"/>
        </w:rPr>
        <w:t>μ</w:t>
      </w:r>
      <w:r w:rsidR="00D46261" w:rsidRPr="0021247F">
        <w:rPr>
          <w:sz w:val="28"/>
          <w:szCs w:val="28"/>
        </w:rPr>
        <w:t>m</w:t>
      </w:r>
      <w:proofErr w:type="spellEnd"/>
      <w:r w:rsidR="00D46261" w:rsidRPr="0021247F">
        <w:rPr>
          <w:sz w:val="28"/>
          <w:szCs w:val="28"/>
        </w:rPr>
        <w:t xml:space="preserve"> shortwave infrared</w:t>
      </w:r>
      <w:r w:rsidR="0021247F">
        <w:rPr>
          <w:sz w:val="28"/>
          <w:szCs w:val="28"/>
        </w:rPr>
        <w:t xml:space="preserve"> channel to highlight low clouds at night and to discriminate ice particle size during the day.  It is a component of RGBs, as well, such as the</w:t>
      </w:r>
      <w:r w:rsidR="009C205A">
        <w:rPr>
          <w:sz w:val="28"/>
          <w:szCs w:val="28"/>
        </w:rPr>
        <w:t xml:space="preserve"> </w:t>
      </w:r>
      <w:r w:rsidR="0021247F">
        <w:rPr>
          <w:sz w:val="28"/>
          <w:szCs w:val="28"/>
        </w:rPr>
        <w:t xml:space="preserve">Advanced Nighttime Microphysics RGB, and the Daytime Convection RGB.  </w:t>
      </w:r>
    </w:p>
    <w:p w14:paraId="3F0C93BA" w14:textId="77777777" w:rsidR="002374DA" w:rsidRDefault="002374DA" w:rsidP="0013207F">
      <w:pPr>
        <w:widowControl w:val="0"/>
        <w:autoSpaceDE w:val="0"/>
        <w:autoSpaceDN w:val="0"/>
        <w:adjustRightInd w:val="0"/>
        <w:spacing w:after="240"/>
        <w:rPr>
          <w:sz w:val="28"/>
          <w:szCs w:val="28"/>
        </w:rPr>
      </w:pPr>
    </w:p>
    <w:p w14:paraId="79BE9995" w14:textId="7BEAAD13" w:rsidR="002374DA" w:rsidRPr="009C1F9B" w:rsidRDefault="002374DA" w:rsidP="002374DA">
      <w:pPr>
        <w:pStyle w:val="NormalWeb"/>
        <w:rPr>
          <w:b/>
          <w:sz w:val="28"/>
          <w:szCs w:val="28"/>
        </w:rPr>
      </w:pPr>
      <w:r>
        <w:rPr>
          <w:sz w:val="28"/>
          <w:szCs w:val="28"/>
        </w:rPr>
        <w:t xml:space="preserve">In addition, </w:t>
      </w:r>
      <w:r w:rsidRPr="00FB5A8C">
        <w:rPr>
          <w:sz w:val="28"/>
          <w:szCs w:val="28"/>
        </w:rPr>
        <w:t>10</w:t>
      </w:r>
      <w:proofErr w:type="gramStart"/>
      <w:r w:rsidRPr="00FB5A8C">
        <w:rPr>
          <w:sz w:val="28"/>
          <w:szCs w:val="28"/>
        </w:rPr>
        <w:t xml:space="preserve">.3 </w:t>
      </w:r>
      <w:proofErr w:type="spellStart"/>
      <w:r w:rsidR="00FD3E9C" w:rsidRPr="0013207F">
        <w:rPr>
          <w:sz w:val="28"/>
          <w:szCs w:val="28"/>
        </w:rPr>
        <w:t>μ</w:t>
      </w:r>
      <w:r w:rsidRPr="00FB5A8C">
        <w:rPr>
          <w:sz w:val="28"/>
          <w:szCs w:val="28"/>
        </w:rPr>
        <w:t>m</w:t>
      </w:r>
      <w:proofErr w:type="spellEnd"/>
      <w:proofErr w:type="gramEnd"/>
      <w:r w:rsidRPr="00FB5A8C">
        <w:rPr>
          <w:sz w:val="28"/>
          <w:szCs w:val="28"/>
        </w:rPr>
        <w:t xml:space="preserve"> imagery is used in the creation Baseline Products such as legacy vertical temperature/moisture profiles, stability indices, total </w:t>
      </w:r>
      <w:proofErr w:type="spellStart"/>
      <w:r w:rsidRPr="00FB5A8C">
        <w:rPr>
          <w:sz w:val="28"/>
          <w:szCs w:val="28"/>
        </w:rPr>
        <w:t>precipitable</w:t>
      </w:r>
      <w:proofErr w:type="spellEnd"/>
      <w:r w:rsidRPr="00FB5A8C">
        <w:rPr>
          <w:sz w:val="28"/>
          <w:szCs w:val="28"/>
        </w:rPr>
        <w:t xml:space="preserve"> water, sea </w:t>
      </w:r>
      <w:r>
        <w:rPr>
          <w:sz w:val="28"/>
          <w:szCs w:val="28"/>
        </w:rPr>
        <w:t xml:space="preserve">and land </w:t>
      </w:r>
      <w:r w:rsidRPr="00FB5A8C">
        <w:rPr>
          <w:sz w:val="28"/>
          <w:szCs w:val="28"/>
        </w:rPr>
        <w:t xml:space="preserve">surface temperature, Hurricane Intensity Estimate (HIE), and snow cover products.  </w:t>
      </w:r>
    </w:p>
    <w:p w14:paraId="56403162" w14:textId="3E9EA45F" w:rsidR="0013207F" w:rsidRDefault="0013207F" w:rsidP="0013207F">
      <w:pPr>
        <w:widowControl w:val="0"/>
        <w:autoSpaceDE w:val="0"/>
        <w:autoSpaceDN w:val="0"/>
        <w:adjustRightInd w:val="0"/>
        <w:spacing w:after="240"/>
        <w:rPr>
          <w:rFonts w:ascii="Times" w:hAnsi="Times" w:cs="Times"/>
          <w:sz w:val="30"/>
          <w:szCs w:val="30"/>
        </w:rPr>
      </w:pPr>
    </w:p>
    <w:p w14:paraId="20995CA9" w14:textId="331C3AF0" w:rsidR="0016596D" w:rsidRPr="0013207F" w:rsidRDefault="0016596D" w:rsidP="0013207F">
      <w:pPr>
        <w:widowControl w:val="0"/>
        <w:autoSpaceDE w:val="0"/>
        <w:autoSpaceDN w:val="0"/>
        <w:adjustRightInd w:val="0"/>
        <w:spacing w:after="240"/>
        <w:rPr>
          <w:rFonts w:ascii="Times" w:hAnsi="Times" w:cs="Times"/>
        </w:rPr>
      </w:pPr>
    </w:p>
    <w:p w14:paraId="36847412" w14:textId="77777777" w:rsidR="0016596D" w:rsidRPr="009C1F9B" w:rsidRDefault="0016596D" w:rsidP="0016596D">
      <w:pPr>
        <w:pStyle w:val="NormalWeb"/>
        <w:spacing w:before="0" w:beforeAutospacing="0" w:after="0" w:afterAutospacing="0"/>
        <w:rPr>
          <w:sz w:val="28"/>
          <w:szCs w:val="28"/>
        </w:rPr>
      </w:pPr>
    </w:p>
    <w:p w14:paraId="1265A49E" w14:textId="77777777" w:rsidR="0016596D" w:rsidRDefault="0016596D" w:rsidP="0016596D">
      <w:pPr>
        <w:pStyle w:val="NormalWeb"/>
        <w:spacing w:before="0" w:beforeAutospacing="0" w:after="0" w:afterAutospacing="0"/>
        <w:rPr>
          <w:b/>
          <w:sz w:val="28"/>
          <w:szCs w:val="28"/>
        </w:rPr>
      </w:pPr>
      <w:r w:rsidRPr="009C1F9B">
        <w:rPr>
          <w:b/>
          <w:noProof/>
          <w:sz w:val="28"/>
          <w:szCs w:val="28"/>
        </w:rPr>
        <w:lastRenderedPageBreak/>
        <w:drawing>
          <wp:inline distT="0" distB="0" distL="0" distR="0" wp14:anchorId="296C8292" wp14:editId="42D9DC3A">
            <wp:extent cx="5435600" cy="3022600"/>
            <wp:effectExtent l="50800" t="50800" r="50800" b="50800"/>
            <wp:docPr id="112" name="Band13_18May2017_2157_bigLabel.png" descr="Band13_18May2017_2157_bigLabel.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Band13_18May2017_2157_bigLabel.png" descr="Band13_18May2017_2157_bigLabel.png"/>
                    <pic:cNvPicPr>
                      <a:picLocks/>
                    </pic:cNvPicPr>
                  </pic:nvPicPr>
                  <pic:blipFill>
                    <a:blip r:embed="rId62">
                      <a:extLst/>
                    </a:blip>
                    <a:stretch>
                      <a:fillRect/>
                    </a:stretch>
                  </pic:blipFill>
                  <pic:spPr>
                    <a:xfrm>
                      <a:off x="0" y="0"/>
                      <a:ext cx="5436088" cy="3022871"/>
                    </a:xfrm>
                    <a:prstGeom prst="rect">
                      <a:avLst/>
                    </a:prstGeom>
                    <a:ln w="50800">
                      <a:solidFill>
                        <a:srgbClr val="000000"/>
                      </a:solidFill>
                      <a:miter lim="400000"/>
                    </a:ln>
                  </pic:spPr>
                </pic:pic>
              </a:graphicData>
            </a:graphic>
          </wp:inline>
        </w:drawing>
      </w:r>
    </w:p>
    <w:p w14:paraId="6068FF36" w14:textId="77777777" w:rsidR="0016596D" w:rsidRPr="009C1F9B" w:rsidRDefault="0016596D" w:rsidP="0016596D">
      <w:pPr>
        <w:pStyle w:val="NormalWeb"/>
        <w:spacing w:before="0" w:beforeAutospacing="0" w:after="0" w:afterAutospacing="0"/>
        <w:rPr>
          <w:b/>
          <w:sz w:val="28"/>
          <w:szCs w:val="28"/>
        </w:rPr>
      </w:pPr>
      <w:r w:rsidRPr="009C1F9B">
        <w:rPr>
          <w:noProof/>
          <w:sz w:val="28"/>
          <w:szCs w:val="28"/>
        </w:rPr>
        <w:drawing>
          <wp:inline distT="0" distB="0" distL="0" distR="0" wp14:anchorId="3AE277F5" wp14:editId="1D20D882">
            <wp:extent cx="5486400" cy="1828800"/>
            <wp:effectExtent l="0" t="0" r="0" b="0"/>
            <wp:docPr id="3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486400" cy="1828800"/>
                    </a:xfrm>
                    <a:prstGeom prst="rect">
                      <a:avLst/>
                    </a:prstGeom>
                  </pic:spPr>
                </pic:pic>
              </a:graphicData>
            </a:graphic>
          </wp:inline>
        </w:drawing>
      </w:r>
    </w:p>
    <w:p w14:paraId="3713B533" w14:textId="77777777" w:rsidR="0016596D" w:rsidRPr="009C1F9B" w:rsidRDefault="0016596D" w:rsidP="0016596D">
      <w:pPr>
        <w:pStyle w:val="NormalWeb"/>
        <w:spacing w:before="0" w:beforeAutospacing="0" w:after="0" w:afterAutospacing="0"/>
        <w:rPr>
          <w:b/>
          <w:sz w:val="28"/>
          <w:szCs w:val="28"/>
        </w:rPr>
      </w:pPr>
    </w:p>
    <w:p w14:paraId="0A1B45AA" w14:textId="77777777" w:rsidR="0016596D" w:rsidRPr="009C1F9B" w:rsidRDefault="0016596D" w:rsidP="0016596D">
      <w:pPr>
        <w:pStyle w:val="NormalWeb"/>
        <w:spacing w:before="0" w:beforeAutospacing="0" w:after="0" w:afterAutospacing="0"/>
        <w:rPr>
          <w:b/>
          <w:sz w:val="28"/>
          <w:szCs w:val="28"/>
        </w:rPr>
      </w:pPr>
    </w:p>
    <w:p w14:paraId="2F3E727F" w14:textId="3398EBFB" w:rsidR="0016596D" w:rsidRPr="009C1F9B" w:rsidRDefault="0016596D" w:rsidP="0016596D">
      <w:pPr>
        <w:pStyle w:val="NormalWeb"/>
        <w:rPr>
          <w:b/>
          <w:sz w:val="28"/>
          <w:szCs w:val="28"/>
        </w:rPr>
      </w:pPr>
      <w:r w:rsidRPr="009C1F9B">
        <w:rPr>
          <w:b/>
          <w:bCs/>
          <w:sz w:val="28"/>
          <w:szCs w:val="28"/>
        </w:rPr>
        <w:t>Input into Baseline Products:</w:t>
      </w:r>
      <w:r w:rsidRPr="009C1F9B">
        <w:rPr>
          <w:b/>
          <w:sz w:val="28"/>
          <w:szCs w:val="28"/>
        </w:rPr>
        <w:t xml:space="preserve"> </w:t>
      </w:r>
    </w:p>
    <w:p w14:paraId="6C909B2B" w14:textId="77777777" w:rsidR="0016596D" w:rsidRPr="009C1F9B" w:rsidRDefault="0016596D" w:rsidP="0016596D">
      <w:pPr>
        <w:pStyle w:val="NormalWeb"/>
        <w:spacing w:before="0" w:beforeAutospacing="0" w:after="0" w:afterAutospacing="0"/>
        <w:rPr>
          <w:b/>
          <w:sz w:val="28"/>
          <w:szCs w:val="28"/>
        </w:rPr>
      </w:pPr>
    </w:p>
    <w:p w14:paraId="029DA58E" w14:textId="77777777" w:rsidR="0016596D" w:rsidRPr="009C1F9B" w:rsidRDefault="0016596D" w:rsidP="0016596D">
      <w:pPr>
        <w:pStyle w:val="NormalWeb"/>
        <w:spacing w:before="0" w:beforeAutospacing="0" w:after="0" w:afterAutospacing="0"/>
        <w:rPr>
          <w:b/>
          <w:sz w:val="28"/>
          <w:szCs w:val="28"/>
        </w:rPr>
      </w:pPr>
    </w:p>
    <w:p w14:paraId="74E4DF79" w14:textId="77777777" w:rsidR="0016596D" w:rsidRPr="009C1F9B" w:rsidRDefault="0016596D" w:rsidP="0016596D">
      <w:pPr>
        <w:pStyle w:val="NormalWeb"/>
        <w:spacing w:before="0" w:beforeAutospacing="0" w:after="0" w:afterAutospacing="0"/>
        <w:rPr>
          <w:b/>
          <w:sz w:val="28"/>
          <w:szCs w:val="28"/>
        </w:rPr>
      </w:pPr>
      <w:r w:rsidRPr="009C1F9B">
        <w:rPr>
          <w:b/>
          <w:noProof/>
          <w:sz w:val="28"/>
          <w:szCs w:val="28"/>
        </w:rPr>
        <w:lastRenderedPageBreak/>
        <w:drawing>
          <wp:inline distT="0" distB="0" distL="0" distR="0" wp14:anchorId="101EB94A" wp14:editId="05B6F8FE">
            <wp:extent cx="5486400" cy="400685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6-27 at 3.50.10 PM.png"/>
                    <pic:cNvPicPr/>
                  </pic:nvPicPr>
                  <pic:blipFill>
                    <a:blip r:embed="rId64">
                      <a:extLst>
                        <a:ext uri="{28A0092B-C50C-407E-A947-70E740481C1C}">
                          <a14:useLocalDpi xmlns:a14="http://schemas.microsoft.com/office/drawing/2010/main" val="0"/>
                        </a:ext>
                      </a:extLst>
                    </a:blip>
                    <a:stretch>
                      <a:fillRect/>
                    </a:stretch>
                  </pic:blipFill>
                  <pic:spPr>
                    <a:xfrm>
                      <a:off x="0" y="0"/>
                      <a:ext cx="5486400" cy="4006850"/>
                    </a:xfrm>
                    <a:prstGeom prst="rect">
                      <a:avLst/>
                    </a:prstGeom>
                  </pic:spPr>
                </pic:pic>
              </a:graphicData>
            </a:graphic>
          </wp:inline>
        </w:drawing>
      </w:r>
    </w:p>
    <w:p w14:paraId="31944EE2" w14:textId="74FEA42A" w:rsidR="0016596D" w:rsidRPr="009C1F9B" w:rsidRDefault="0016596D" w:rsidP="00EA0B29">
      <w:pPr>
        <w:pStyle w:val="NormalWeb"/>
        <w:rPr>
          <w:b/>
          <w:sz w:val="28"/>
          <w:szCs w:val="28"/>
        </w:rPr>
      </w:pPr>
      <w:r w:rsidRPr="009C1F9B">
        <w:rPr>
          <w:b/>
          <w:sz w:val="28"/>
          <w:szCs w:val="28"/>
        </w:rPr>
        <w:t xml:space="preserve">GOES-16 “Clean” Infrared Window (10.3 </w:t>
      </w:r>
      <w:proofErr w:type="spellStart"/>
      <w:r w:rsidR="00FD3E9C" w:rsidRPr="0013207F">
        <w:rPr>
          <w:sz w:val="28"/>
          <w:szCs w:val="28"/>
        </w:rPr>
        <w:t>μ</w:t>
      </w:r>
      <w:r w:rsidRPr="009C1F9B">
        <w:rPr>
          <w:b/>
          <w:sz w:val="28"/>
          <w:szCs w:val="28"/>
        </w:rPr>
        <w:t>m</w:t>
      </w:r>
      <w:proofErr w:type="spellEnd"/>
      <w:r w:rsidRPr="009C1F9B">
        <w:rPr>
          <w:b/>
          <w:sz w:val="28"/>
          <w:szCs w:val="28"/>
        </w:rPr>
        <w:t xml:space="preserve">) image, 21:27 UTC on 16 May 2017 </w:t>
      </w:r>
    </w:p>
    <w:p w14:paraId="21A30E05" w14:textId="77777777" w:rsidR="0016596D" w:rsidRPr="009C1F9B" w:rsidRDefault="0016596D" w:rsidP="0016596D">
      <w:pPr>
        <w:pStyle w:val="NormalWeb"/>
        <w:spacing w:before="0" w:beforeAutospacing="0" w:after="0" w:afterAutospacing="0"/>
        <w:rPr>
          <w:b/>
          <w:sz w:val="28"/>
          <w:szCs w:val="28"/>
        </w:rPr>
      </w:pPr>
    </w:p>
    <w:p w14:paraId="075D8819" w14:textId="77777777" w:rsidR="0016596D" w:rsidRPr="009C1F9B" w:rsidRDefault="0016596D" w:rsidP="0016596D">
      <w:pPr>
        <w:pStyle w:val="NormalWeb"/>
        <w:spacing w:before="0" w:beforeAutospacing="0" w:after="0" w:afterAutospacing="0"/>
        <w:rPr>
          <w:rFonts w:cstheme="minorBidi"/>
          <w:noProof/>
          <w:sz w:val="28"/>
          <w:szCs w:val="28"/>
        </w:rPr>
      </w:pPr>
      <w:r w:rsidRPr="009C1F9B">
        <w:rPr>
          <w:b/>
          <w:noProof/>
          <w:sz w:val="28"/>
          <w:szCs w:val="28"/>
        </w:rPr>
        <w:drawing>
          <wp:inline distT="0" distB="0" distL="0" distR="0" wp14:anchorId="577AE916" wp14:editId="214CCF67">
            <wp:extent cx="2398644" cy="1798983"/>
            <wp:effectExtent l="25400" t="25400" r="14605" b="29845"/>
            <wp:docPr id="205" name="1706626_14Z_DORA_IR.GIF" descr="1706626_14Z_DORA_I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1706626_14Z_DORA_IR.GIF" descr="1706626_14Z_DORA_IR.GIF"/>
                    <pic:cNvPicPr>
                      <a:picLocks noChangeAspect="1"/>
                    </pic:cNvPicPr>
                  </pic:nvPicPr>
                  <pic:blipFill>
                    <a:blip r:embed="rId65">
                      <a:extLst/>
                    </a:blip>
                    <a:stretch>
                      <a:fillRect/>
                    </a:stretch>
                  </pic:blipFill>
                  <pic:spPr>
                    <a:xfrm>
                      <a:off x="0" y="0"/>
                      <a:ext cx="2398644" cy="1798983"/>
                    </a:xfrm>
                    <a:prstGeom prst="rect">
                      <a:avLst/>
                    </a:prstGeom>
                    <a:ln w="25400">
                      <a:solidFill>
                        <a:srgbClr val="000000"/>
                      </a:solidFill>
                      <a:miter lim="400000"/>
                    </a:ln>
                  </pic:spPr>
                </pic:pic>
              </a:graphicData>
            </a:graphic>
          </wp:inline>
        </w:drawing>
      </w:r>
      <w:r w:rsidRPr="009C1F9B">
        <w:rPr>
          <w:rFonts w:cstheme="minorBidi"/>
          <w:noProof/>
          <w:sz w:val="28"/>
          <w:szCs w:val="28"/>
        </w:rPr>
        <w:t xml:space="preserve"> </w:t>
      </w:r>
      <w:r w:rsidRPr="009C1F9B">
        <w:rPr>
          <w:b/>
          <w:noProof/>
          <w:sz w:val="28"/>
          <w:szCs w:val="28"/>
        </w:rPr>
        <w:drawing>
          <wp:inline distT="0" distB="0" distL="0" distR="0" wp14:anchorId="1ABD772A" wp14:editId="71914A71">
            <wp:extent cx="2398644" cy="1798983"/>
            <wp:effectExtent l="25400" t="25400" r="14605" b="29845"/>
            <wp:docPr id="37" name="1706626_14Z_DORA_IR.GIF" descr="1706626_14Z_DORA_I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1706626_14Z_DORA_IR.GIF" descr="1706626_14Z_DORA_IR.GIF"/>
                    <pic:cNvPicPr>
                      <a:picLocks noChangeAspect="1"/>
                    </pic:cNvPicPr>
                  </pic:nvPicPr>
                  <pic:blipFill>
                    <a:blip r:embed="rId65">
                      <a:extLst/>
                    </a:blip>
                    <a:stretch>
                      <a:fillRect/>
                    </a:stretch>
                  </pic:blipFill>
                  <pic:spPr>
                    <a:xfrm>
                      <a:off x="0" y="0"/>
                      <a:ext cx="2398644" cy="1798983"/>
                    </a:xfrm>
                    <a:prstGeom prst="rect">
                      <a:avLst/>
                    </a:prstGeom>
                    <a:ln w="25400">
                      <a:solidFill>
                        <a:srgbClr val="000000"/>
                      </a:solidFill>
                      <a:miter lim="400000"/>
                    </a:ln>
                  </pic:spPr>
                </pic:pic>
              </a:graphicData>
            </a:graphic>
          </wp:inline>
        </w:drawing>
      </w:r>
    </w:p>
    <w:p w14:paraId="2E301983" w14:textId="2B316B97" w:rsidR="0016596D" w:rsidRPr="009C1F9B" w:rsidRDefault="0016596D" w:rsidP="0016596D">
      <w:pPr>
        <w:pStyle w:val="NormalWeb"/>
        <w:rPr>
          <w:b/>
          <w:sz w:val="28"/>
          <w:szCs w:val="28"/>
        </w:rPr>
      </w:pPr>
      <w:r w:rsidRPr="009C1F9B">
        <w:rPr>
          <w:b/>
          <w:sz w:val="28"/>
          <w:szCs w:val="28"/>
        </w:rPr>
        <w:t>GOES-16 10.3 µm “Clean” Infrared Window images of Hurricane Dora in the East Pacific Ocean, showing the development of a well-defined eye during the 12-hour period between 14 UTC on 26 June (left) and 02 UTC on 27 June 2017 (right). Images are the same scale, showing storm contraction during intensification.  (Credit: CIMSS)</w:t>
      </w:r>
    </w:p>
    <w:p w14:paraId="3F4D2444" w14:textId="67ECDF9C" w:rsidR="00EA0B29" w:rsidRDefault="00EA0B29" w:rsidP="00EA0B29">
      <w:pPr>
        <w:pStyle w:val="NormalWeb"/>
        <w:spacing w:before="0" w:beforeAutospacing="0" w:after="0" w:afterAutospacing="0"/>
        <w:rPr>
          <w:b/>
          <w:sz w:val="28"/>
          <w:szCs w:val="28"/>
        </w:rPr>
      </w:pPr>
      <w:r>
        <w:rPr>
          <w:b/>
          <w:sz w:val="28"/>
          <w:szCs w:val="28"/>
        </w:rPr>
        <w:lastRenderedPageBreak/>
        <w:t xml:space="preserve">Band 14 (11.2 </w:t>
      </w:r>
      <w:proofErr w:type="spellStart"/>
      <w:r w:rsidR="00FD3E9C" w:rsidRPr="0013207F">
        <w:rPr>
          <w:sz w:val="28"/>
          <w:szCs w:val="28"/>
        </w:rPr>
        <w:t>μ</w:t>
      </w:r>
      <w:r w:rsidRPr="009C1F9B">
        <w:rPr>
          <w:b/>
          <w:sz w:val="28"/>
          <w:szCs w:val="28"/>
        </w:rPr>
        <w:t>m</w:t>
      </w:r>
      <w:proofErr w:type="spellEnd"/>
      <w:r w:rsidRPr="009C1F9B">
        <w:rPr>
          <w:b/>
          <w:sz w:val="28"/>
          <w:szCs w:val="28"/>
        </w:rPr>
        <w:t>)</w:t>
      </w:r>
      <w:r>
        <w:rPr>
          <w:b/>
          <w:sz w:val="28"/>
          <w:szCs w:val="28"/>
        </w:rPr>
        <w:t xml:space="preserve"> </w:t>
      </w:r>
      <w:r w:rsidRPr="009C1F9B">
        <w:rPr>
          <w:b/>
          <w:sz w:val="28"/>
          <w:szCs w:val="28"/>
        </w:rPr>
        <w:t xml:space="preserve">  </w:t>
      </w:r>
      <w:r>
        <w:rPr>
          <w:b/>
          <w:sz w:val="28"/>
          <w:szCs w:val="28"/>
        </w:rPr>
        <w:t>“</w:t>
      </w:r>
      <w:r w:rsidRPr="00C17D13">
        <w:rPr>
          <w:b/>
          <w:bCs/>
          <w:sz w:val="28"/>
          <w:szCs w:val="28"/>
        </w:rPr>
        <w:t xml:space="preserve">Infrared </w:t>
      </w:r>
      <w:proofErr w:type="spellStart"/>
      <w:r w:rsidRPr="00C17D13">
        <w:rPr>
          <w:b/>
          <w:bCs/>
          <w:sz w:val="28"/>
          <w:szCs w:val="28"/>
        </w:rPr>
        <w:t>Longwave</w:t>
      </w:r>
      <w:proofErr w:type="spellEnd"/>
      <w:r>
        <w:rPr>
          <w:b/>
          <w:sz w:val="28"/>
          <w:szCs w:val="28"/>
        </w:rPr>
        <w:t>”</w:t>
      </w:r>
    </w:p>
    <w:p w14:paraId="0D7528E3" w14:textId="77777777" w:rsidR="00EA0B29" w:rsidRPr="00C17D13" w:rsidRDefault="00EA0B29" w:rsidP="00EA0B29">
      <w:pPr>
        <w:pStyle w:val="NormalWeb"/>
        <w:rPr>
          <w:sz w:val="28"/>
          <w:szCs w:val="28"/>
        </w:rPr>
      </w:pPr>
      <w:r w:rsidRPr="00C17D13">
        <w:rPr>
          <w:b/>
          <w:bCs/>
          <w:sz w:val="28"/>
          <w:szCs w:val="28"/>
        </w:rPr>
        <w:t xml:space="preserve">Why is the Infrared </w:t>
      </w:r>
      <w:proofErr w:type="spellStart"/>
      <w:r w:rsidRPr="00C17D13">
        <w:rPr>
          <w:b/>
          <w:bCs/>
          <w:sz w:val="28"/>
          <w:szCs w:val="28"/>
        </w:rPr>
        <w:t>Longwave</w:t>
      </w:r>
      <w:proofErr w:type="spellEnd"/>
      <w:r w:rsidRPr="00C17D13">
        <w:rPr>
          <w:b/>
          <w:bCs/>
          <w:sz w:val="28"/>
          <w:szCs w:val="28"/>
        </w:rPr>
        <w:t xml:space="preserve"> Window Band Important?</w:t>
      </w:r>
    </w:p>
    <w:p w14:paraId="62AE3A52" w14:textId="7854306F" w:rsidR="00EA0B29" w:rsidRDefault="00EA0B29" w:rsidP="00EA0B29">
      <w:pPr>
        <w:pStyle w:val="NormalWeb"/>
        <w:rPr>
          <w:sz w:val="28"/>
          <w:szCs w:val="28"/>
        </w:rPr>
      </w:pPr>
      <w:r w:rsidRPr="00C17D13">
        <w:rPr>
          <w:sz w:val="28"/>
          <w:szCs w:val="28"/>
        </w:rPr>
        <w:t xml:space="preserve">The </w:t>
      </w:r>
      <w:r w:rsidR="00AE7AFD">
        <w:rPr>
          <w:sz w:val="28"/>
          <w:szCs w:val="28"/>
        </w:rPr>
        <w:t>“</w:t>
      </w:r>
      <w:proofErr w:type="spellStart"/>
      <w:r w:rsidR="00AE7AFD">
        <w:rPr>
          <w:sz w:val="28"/>
          <w:szCs w:val="28"/>
        </w:rPr>
        <w:t>Longwave</w:t>
      </w:r>
      <w:proofErr w:type="spellEnd"/>
      <w:r w:rsidR="00AE7AFD">
        <w:rPr>
          <w:sz w:val="28"/>
          <w:szCs w:val="28"/>
        </w:rPr>
        <w:t xml:space="preserve"> I</w:t>
      </w:r>
      <w:r w:rsidRPr="00C17D13">
        <w:rPr>
          <w:sz w:val="28"/>
          <w:szCs w:val="28"/>
        </w:rPr>
        <w:t>nfrared</w:t>
      </w:r>
      <w:r w:rsidR="00AE7AFD">
        <w:rPr>
          <w:sz w:val="28"/>
          <w:szCs w:val="28"/>
        </w:rPr>
        <w:t>”</w:t>
      </w:r>
      <w:r w:rsidRPr="00C17D13">
        <w:rPr>
          <w:sz w:val="28"/>
          <w:szCs w:val="28"/>
        </w:rPr>
        <w:t xml:space="preserve"> 11.2 </w:t>
      </w:r>
      <w:proofErr w:type="spellStart"/>
      <w:r w:rsidRPr="00C17D13">
        <w:rPr>
          <w:sz w:val="28"/>
          <w:szCs w:val="28"/>
        </w:rPr>
        <w:t>μm</w:t>
      </w:r>
      <w:proofErr w:type="spellEnd"/>
      <w:r w:rsidRPr="00C17D13">
        <w:rPr>
          <w:sz w:val="28"/>
          <w:szCs w:val="28"/>
        </w:rPr>
        <w:t xml:space="preserve"> band is a window channel</w:t>
      </w:r>
      <w:proofErr w:type="gramStart"/>
      <w:r w:rsidRPr="00C17D13">
        <w:rPr>
          <w:sz w:val="28"/>
          <w:szCs w:val="28"/>
        </w:rPr>
        <w:t>;  however</w:t>
      </w:r>
      <w:proofErr w:type="gramEnd"/>
      <w:r w:rsidRPr="00C17D13">
        <w:rPr>
          <w:sz w:val="28"/>
          <w:szCs w:val="28"/>
        </w:rPr>
        <w:t xml:space="preserve">, there is </w:t>
      </w:r>
      <w:r w:rsidR="00AE7AFD">
        <w:rPr>
          <w:sz w:val="28"/>
          <w:szCs w:val="28"/>
        </w:rPr>
        <w:t xml:space="preserve">some </w:t>
      </w:r>
      <w:r w:rsidRPr="00C17D13">
        <w:rPr>
          <w:sz w:val="28"/>
          <w:szCs w:val="28"/>
        </w:rPr>
        <w:t>absorption of energy by water vapor at this wavelength.  Brightness Temperatures (BTs) are affected by this absorption</w:t>
      </w:r>
      <w:r w:rsidR="00AE7AFD">
        <w:rPr>
          <w:sz w:val="28"/>
          <w:szCs w:val="28"/>
        </w:rPr>
        <w:t>:</w:t>
      </w:r>
      <w:r w:rsidR="00AE7AFD" w:rsidRPr="00C17D13">
        <w:rPr>
          <w:sz w:val="28"/>
          <w:szCs w:val="28"/>
        </w:rPr>
        <w:t xml:space="preserve"> </w:t>
      </w:r>
      <w:r w:rsidRPr="00C17D13">
        <w:rPr>
          <w:sz w:val="28"/>
          <w:szCs w:val="28"/>
        </w:rPr>
        <w:t xml:space="preserve">11.2 </w:t>
      </w:r>
      <w:proofErr w:type="spellStart"/>
      <w:r w:rsidRPr="00C17D13">
        <w:rPr>
          <w:sz w:val="28"/>
          <w:szCs w:val="28"/>
        </w:rPr>
        <w:t>μm</w:t>
      </w:r>
      <w:proofErr w:type="spellEnd"/>
      <w:r w:rsidRPr="00C17D13">
        <w:rPr>
          <w:sz w:val="28"/>
          <w:szCs w:val="28"/>
        </w:rPr>
        <w:t xml:space="preserve"> BTs will be cooler than clean window (10.3 </w:t>
      </w:r>
      <w:proofErr w:type="spellStart"/>
      <w:r w:rsidRPr="00C17D13">
        <w:rPr>
          <w:sz w:val="28"/>
          <w:szCs w:val="28"/>
        </w:rPr>
        <w:t>μm</w:t>
      </w:r>
      <w:proofErr w:type="spellEnd"/>
      <w:r w:rsidRPr="00C17D13">
        <w:rPr>
          <w:sz w:val="28"/>
          <w:szCs w:val="28"/>
        </w:rPr>
        <w:t xml:space="preserve">) BTs by an amount that is a function of the amount of moisture in the atmosphere.  This band has </w:t>
      </w:r>
      <w:r w:rsidR="00927E02">
        <w:rPr>
          <w:sz w:val="28"/>
          <w:szCs w:val="28"/>
        </w:rPr>
        <w:t xml:space="preserve">many </w:t>
      </w:r>
      <w:r w:rsidRPr="00C17D13">
        <w:rPr>
          <w:sz w:val="28"/>
          <w:szCs w:val="28"/>
        </w:rPr>
        <w:t xml:space="preserve">similarities to the legacy infrared channel at 10.7 </w:t>
      </w:r>
      <w:proofErr w:type="spellStart"/>
      <w:r w:rsidRPr="00C17D13">
        <w:rPr>
          <w:sz w:val="28"/>
          <w:szCs w:val="28"/>
        </w:rPr>
        <w:t>μm</w:t>
      </w:r>
      <w:proofErr w:type="spellEnd"/>
      <w:r w:rsidRPr="00C17D13">
        <w:rPr>
          <w:sz w:val="28"/>
          <w:szCs w:val="28"/>
        </w:rPr>
        <w:t>.</w:t>
      </w:r>
    </w:p>
    <w:p w14:paraId="066F6BDE" w14:textId="10ED36FA" w:rsidR="00EA0B29" w:rsidRDefault="00EA0B29" w:rsidP="00EA0B29">
      <w:pPr>
        <w:widowControl w:val="0"/>
        <w:autoSpaceDE w:val="0"/>
        <w:autoSpaceDN w:val="0"/>
        <w:adjustRightInd w:val="0"/>
        <w:spacing w:after="240"/>
        <w:rPr>
          <w:rFonts w:ascii="Times" w:hAnsi="Times" w:cs="Times"/>
        </w:rPr>
      </w:pPr>
      <w:r>
        <w:rPr>
          <w:rFonts w:ascii="Times" w:hAnsi="Times" w:cs="Times"/>
          <w:sz w:val="30"/>
          <w:szCs w:val="30"/>
        </w:rPr>
        <w:t xml:space="preserve">The traditional </w:t>
      </w:r>
      <w:proofErr w:type="spellStart"/>
      <w:r>
        <w:rPr>
          <w:rFonts w:ascii="Times" w:hAnsi="Times" w:cs="Times"/>
          <w:sz w:val="30"/>
          <w:szCs w:val="30"/>
        </w:rPr>
        <w:t>longwave</w:t>
      </w:r>
      <w:proofErr w:type="spellEnd"/>
      <w:r>
        <w:rPr>
          <w:rFonts w:ascii="Times" w:hAnsi="Times" w:cs="Times"/>
          <w:sz w:val="30"/>
          <w:szCs w:val="30"/>
        </w:rPr>
        <w:t xml:space="preserve"> infrared window (11.2 </w:t>
      </w:r>
      <w:proofErr w:type="spellStart"/>
      <w:r>
        <w:rPr>
          <w:rFonts w:ascii="Times" w:hAnsi="Times" w:cs="Times"/>
          <w:sz w:val="30"/>
          <w:szCs w:val="30"/>
        </w:rPr>
        <w:t>μm</w:t>
      </w:r>
      <w:proofErr w:type="spellEnd"/>
      <w:r>
        <w:rPr>
          <w:rFonts w:ascii="Times" w:hAnsi="Times" w:cs="Times"/>
          <w:sz w:val="30"/>
          <w:szCs w:val="30"/>
        </w:rPr>
        <w:t xml:space="preserve">) band enables operational meteorologists to diagnose discrete clouds and organized features for general weather forecasting, analysis, and broadcasting applications. Observations from this infrared window channel can characterize atmospheric processes associated with </w:t>
      </w:r>
      <w:proofErr w:type="spellStart"/>
      <w:r>
        <w:rPr>
          <w:rFonts w:ascii="Times" w:hAnsi="Times" w:cs="Times"/>
          <w:sz w:val="30"/>
          <w:szCs w:val="30"/>
        </w:rPr>
        <w:t>extratropical</w:t>
      </w:r>
      <w:proofErr w:type="spellEnd"/>
      <w:r>
        <w:rPr>
          <w:rFonts w:ascii="Times" w:hAnsi="Times" w:cs="Times"/>
          <w:sz w:val="30"/>
          <w:szCs w:val="30"/>
        </w:rPr>
        <w:t xml:space="preserve"> cyclones and also in single thunderstorms and convective complexes. </w:t>
      </w:r>
      <w:r w:rsidR="00AE7AFD">
        <w:rPr>
          <w:rFonts w:ascii="Times" w:hAnsi="Times" w:cs="Times"/>
          <w:sz w:val="30"/>
          <w:szCs w:val="30"/>
        </w:rPr>
        <w:t xml:space="preserve"> The ‘Clean Window’ (10.3 </w:t>
      </w:r>
      <w:proofErr w:type="spellStart"/>
      <w:r w:rsidR="00FD3E9C" w:rsidRPr="0013207F">
        <w:rPr>
          <w:sz w:val="28"/>
          <w:szCs w:val="28"/>
        </w:rPr>
        <w:t>μ</w:t>
      </w:r>
      <w:r w:rsidR="00AE7AFD">
        <w:rPr>
          <w:rFonts w:ascii="Times" w:hAnsi="Times" w:cs="Times"/>
          <w:sz w:val="30"/>
          <w:szCs w:val="30"/>
        </w:rPr>
        <w:t>m</w:t>
      </w:r>
      <w:proofErr w:type="spellEnd"/>
      <w:r w:rsidR="00AE7AFD">
        <w:rPr>
          <w:rFonts w:ascii="Times" w:hAnsi="Times" w:cs="Times"/>
          <w:sz w:val="30"/>
          <w:szCs w:val="30"/>
        </w:rPr>
        <w:t xml:space="preserve">) is a better choice for such uses, however, because of less water vapor absorption at that </w:t>
      </w:r>
      <w:proofErr w:type="spellStart"/>
      <w:proofErr w:type="gramStart"/>
      <w:r w:rsidR="00AE7AFD">
        <w:rPr>
          <w:rFonts w:ascii="Times" w:hAnsi="Times" w:cs="Times"/>
          <w:sz w:val="30"/>
          <w:szCs w:val="30"/>
        </w:rPr>
        <w:t>wavelength.</w:t>
      </w:r>
      <w:r>
        <w:rPr>
          <w:rFonts w:ascii="Times" w:hAnsi="Times" w:cs="Times"/>
          <w:sz w:val="30"/>
          <w:szCs w:val="30"/>
        </w:rPr>
        <w:t>The</w:t>
      </w:r>
      <w:proofErr w:type="spellEnd"/>
      <w:proofErr w:type="gramEnd"/>
      <w:r>
        <w:rPr>
          <w:rFonts w:ascii="Times" w:hAnsi="Times" w:cs="Times"/>
          <w:sz w:val="30"/>
          <w:szCs w:val="30"/>
        </w:rPr>
        <w:t xml:space="preserve"> </w:t>
      </w:r>
      <w:r w:rsidR="00464EF1">
        <w:rPr>
          <w:rFonts w:ascii="Times" w:hAnsi="Times" w:cs="Times"/>
          <w:sz w:val="30"/>
          <w:szCs w:val="30"/>
        </w:rPr>
        <w:t xml:space="preserve">11.2 </w:t>
      </w:r>
      <w:proofErr w:type="spellStart"/>
      <w:r w:rsidR="00FD3E9C" w:rsidRPr="0013207F">
        <w:rPr>
          <w:sz w:val="28"/>
          <w:szCs w:val="28"/>
        </w:rPr>
        <w:t>μ</w:t>
      </w:r>
      <w:r w:rsidR="00464EF1">
        <w:rPr>
          <w:rFonts w:ascii="Times" w:hAnsi="Times" w:cs="Times"/>
          <w:sz w:val="30"/>
          <w:szCs w:val="30"/>
        </w:rPr>
        <w:t>m</w:t>
      </w:r>
      <w:proofErr w:type="spellEnd"/>
      <w:r w:rsidR="00464EF1">
        <w:rPr>
          <w:rFonts w:ascii="Times" w:hAnsi="Times" w:cs="Times"/>
          <w:sz w:val="30"/>
          <w:szCs w:val="30"/>
        </w:rPr>
        <w:t xml:space="preserve"> </w:t>
      </w:r>
      <w:r>
        <w:rPr>
          <w:rFonts w:ascii="Times" w:hAnsi="Times" w:cs="Times"/>
          <w:sz w:val="30"/>
          <w:szCs w:val="30"/>
        </w:rPr>
        <w:t xml:space="preserve">window channel </w:t>
      </w:r>
      <w:r w:rsidR="00464EF1">
        <w:rPr>
          <w:rFonts w:ascii="Times" w:hAnsi="Times" w:cs="Times"/>
          <w:sz w:val="30"/>
          <w:szCs w:val="30"/>
        </w:rPr>
        <w:t xml:space="preserve">does </w:t>
      </w:r>
      <w:r>
        <w:rPr>
          <w:rFonts w:ascii="Times" w:hAnsi="Times" w:cs="Times"/>
          <w:sz w:val="30"/>
          <w:szCs w:val="30"/>
        </w:rPr>
        <w:t>contribute to many satellite derived products, such as precipitation estimates, cloud-drift winds, hurricane intensity and track analyses, cloud-top heights, and volcanic ash detection, as well as, cloud phase and cloud particle size estimates in a multi-spectral approach</w:t>
      </w:r>
      <w:r w:rsidR="00464EF1">
        <w:rPr>
          <w:rFonts w:ascii="Times" w:hAnsi="Times" w:cs="Times"/>
          <w:sz w:val="30"/>
          <w:szCs w:val="30"/>
        </w:rPr>
        <w:t xml:space="preserve"> that also uses the 8.4 </w:t>
      </w:r>
      <w:proofErr w:type="spellStart"/>
      <w:r w:rsidR="00FD3E9C" w:rsidRPr="0013207F">
        <w:rPr>
          <w:sz w:val="28"/>
          <w:szCs w:val="28"/>
        </w:rPr>
        <w:t>μ</w:t>
      </w:r>
      <w:r w:rsidR="00464EF1">
        <w:rPr>
          <w:rFonts w:ascii="Times" w:hAnsi="Times" w:cs="Times"/>
          <w:sz w:val="30"/>
          <w:szCs w:val="30"/>
        </w:rPr>
        <w:t>m</w:t>
      </w:r>
      <w:proofErr w:type="spellEnd"/>
      <w:r w:rsidR="00464EF1">
        <w:rPr>
          <w:rFonts w:ascii="Times" w:hAnsi="Times" w:cs="Times"/>
          <w:sz w:val="30"/>
          <w:szCs w:val="30"/>
        </w:rPr>
        <w:t xml:space="preserve"> and 12.2 </w:t>
      </w:r>
      <w:proofErr w:type="spellStart"/>
      <w:r w:rsidR="00FD3E9C" w:rsidRPr="0013207F">
        <w:rPr>
          <w:sz w:val="28"/>
          <w:szCs w:val="28"/>
        </w:rPr>
        <w:t>μ</w:t>
      </w:r>
      <w:r w:rsidR="00464EF1">
        <w:rPr>
          <w:rFonts w:ascii="Times" w:hAnsi="Times" w:cs="Times"/>
          <w:sz w:val="30"/>
          <w:szCs w:val="30"/>
        </w:rPr>
        <w:t>m</w:t>
      </w:r>
      <w:proofErr w:type="spellEnd"/>
      <w:r w:rsidR="00464EF1">
        <w:rPr>
          <w:rFonts w:ascii="Times" w:hAnsi="Times" w:cs="Times"/>
          <w:sz w:val="30"/>
          <w:szCs w:val="30"/>
        </w:rPr>
        <w:t xml:space="preserve"> channels</w:t>
      </w:r>
      <w:r>
        <w:rPr>
          <w:rFonts w:ascii="Times" w:hAnsi="Times" w:cs="Times"/>
          <w:sz w:val="30"/>
          <w:szCs w:val="30"/>
        </w:rPr>
        <w:t xml:space="preserve">. </w:t>
      </w:r>
    </w:p>
    <w:p w14:paraId="24759D8A" w14:textId="26627DFC" w:rsidR="00EA0B29" w:rsidRPr="00C17D13" w:rsidRDefault="00A82939" w:rsidP="00EA0B29">
      <w:pPr>
        <w:pStyle w:val="NormalWeb"/>
        <w:rPr>
          <w:sz w:val="28"/>
          <w:szCs w:val="28"/>
        </w:rPr>
      </w:pPr>
      <w:r>
        <w:rPr>
          <w:sz w:val="28"/>
          <w:szCs w:val="28"/>
        </w:rPr>
        <w:t>Perhaps the most vital use of the 11.2 um imagery is in the detection of fires.  Fire-detection algorithms compare information at 3.9</w:t>
      </w:r>
      <w:r w:rsidR="00FD3E9C" w:rsidRPr="0013207F">
        <w:rPr>
          <w:sz w:val="28"/>
          <w:szCs w:val="28"/>
        </w:rPr>
        <w:t>μ</w:t>
      </w:r>
      <w:r>
        <w:rPr>
          <w:sz w:val="28"/>
          <w:szCs w:val="28"/>
        </w:rPr>
        <w:t xml:space="preserve">um (Shortwave infrared) to information at 11.2 </w:t>
      </w:r>
      <w:proofErr w:type="spellStart"/>
      <w:r w:rsidR="00FD3E9C" w:rsidRPr="0013207F">
        <w:rPr>
          <w:sz w:val="28"/>
          <w:szCs w:val="28"/>
        </w:rPr>
        <w:t>μ</w:t>
      </w:r>
      <w:r>
        <w:rPr>
          <w:sz w:val="28"/>
          <w:szCs w:val="28"/>
        </w:rPr>
        <w:t>m</w:t>
      </w:r>
      <w:proofErr w:type="spellEnd"/>
      <w:r>
        <w:rPr>
          <w:sz w:val="28"/>
          <w:szCs w:val="28"/>
        </w:rPr>
        <w:t xml:space="preserve"> (</w:t>
      </w:r>
      <w:proofErr w:type="spellStart"/>
      <w:r>
        <w:rPr>
          <w:sz w:val="28"/>
          <w:szCs w:val="28"/>
        </w:rPr>
        <w:t>Longwave</w:t>
      </w:r>
      <w:proofErr w:type="spellEnd"/>
      <w:r>
        <w:rPr>
          <w:sz w:val="28"/>
          <w:szCs w:val="28"/>
        </w:rPr>
        <w:t xml:space="preserve"> infrared) to determine whether active fires are occurring within a satellite pixel.</w:t>
      </w:r>
    </w:p>
    <w:p w14:paraId="51003BEC" w14:textId="77777777" w:rsidR="00EA0B29" w:rsidRPr="0072548B" w:rsidRDefault="00EA0B29" w:rsidP="00EA0B29">
      <w:pPr>
        <w:pStyle w:val="NormalWeb"/>
        <w:jc w:val="center"/>
        <w:rPr>
          <w:sz w:val="28"/>
          <w:szCs w:val="28"/>
        </w:rPr>
      </w:pPr>
      <w:r w:rsidRPr="00C17D13">
        <w:rPr>
          <w:noProof/>
          <w:sz w:val="28"/>
          <w:szCs w:val="28"/>
        </w:rPr>
        <w:lastRenderedPageBreak/>
        <w:drawing>
          <wp:inline distT="0" distB="0" distL="0" distR="0" wp14:anchorId="69D160C6" wp14:editId="2810E517">
            <wp:extent cx="4632960" cy="3177249"/>
            <wp:effectExtent l="50800" t="50800" r="40640" b="48895"/>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4633162" cy="3177388"/>
                    </a:xfrm>
                    <a:prstGeom prst="rect">
                      <a:avLst/>
                    </a:prstGeom>
                    <a:ln w="50800">
                      <a:solidFill>
                        <a:schemeClr val="tx1"/>
                      </a:solidFill>
                    </a:ln>
                  </pic:spPr>
                </pic:pic>
              </a:graphicData>
            </a:graphic>
          </wp:inline>
        </w:drawing>
      </w:r>
    </w:p>
    <w:p w14:paraId="1107A84D" w14:textId="355A6099" w:rsidR="00EA0B29" w:rsidRPr="00C17D13" w:rsidRDefault="00EA0B29" w:rsidP="00EA0B29">
      <w:pPr>
        <w:pStyle w:val="NormalWeb"/>
        <w:rPr>
          <w:sz w:val="28"/>
          <w:szCs w:val="28"/>
        </w:rPr>
      </w:pPr>
    </w:p>
    <w:p w14:paraId="064F7ED3" w14:textId="77777777" w:rsidR="0016596D" w:rsidRDefault="0016596D" w:rsidP="0016596D">
      <w:pPr>
        <w:pStyle w:val="NormalWeb"/>
        <w:rPr>
          <w:b/>
          <w:sz w:val="28"/>
          <w:szCs w:val="28"/>
        </w:rPr>
      </w:pPr>
    </w:p>
    <w:p w14:paraId="34DA2C4E" w14:textId="77777777" w:rsidR="0013207F" w:rsidRDefault="0013207F" w:rsidP="0016596D">
      <w:pPr>
        <w:pStyle w:val="NormalWeb"/>
        <w:rPr>
          <w:b/>
          <w:sz w:val="28"/>
          <w:szCs w:val="28"/>
        </w:rPr>
      </w:pPr>
    </w:p>
    <w:p w14:paraId="30E26A27" w14:textId="77777777" w:rsidR="0013207F" w:rsidRDefault="0013207F" w:rsidP="0016596D">
      <w:pPr>
        <w:pStyle w:val="NormalWeb"/>
        <w:rPr>
          <w:b/>
          <w:sz w:val="28"/>
          <w:szCs w:val="28"/>
        </w:rPr>
      </w:pPr>
    </w:p>
    <w:p w14:paraId="790F2E62" w14:textId="26B4EEE2" w:rsidR="0013207F" w:rsidRDefault="00F870C7" w:rsidP="0016596D">
      <w:pPr>
        <w:pStyle w:val="NormalWeb"/>
        <w:rPr>
          <w:b/>
          <w:sz w:val="28"/>
          <w:szCs w:val="28"/>
        </w:rPr>
      </w:pPr>
      <w:r>
        <w:rPr>
          <w:b/>
          <w:noProof/>
          <w:sz w:val="28"/>
          <w:szCs w:val="28"/>
        </w:rPr>
        <w:lastRenderedPageBreak/>
        <w:drawing>
          <wp:inline distT="0" distB="0" distL="0" distR="0" wp14:anchorId="063D0928" wp14:editId="178895E7">
            <wp:extent cx="5486400" cy="420878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8.18.25 PM.png"/>
                    <pic:cNvPicPr/>
                  </pic:nvPicPr>
                  <pic:blipFill>
                    <a:blip r:embed="rId67">
                      <a:extLst>
                        <a:ext uri="{28A0092B-C50C-407E-A947-70E740481C1C}">
                          <a14:useLocalDpi xmlns:a14="http://schemas.microsoft.com/office/drawing/2010/main" val="0"/>
                        </a:ext>
                      </a:extLst>
                    </a:blip>
                    <a:stretch>
                      <a:fillRect/>
                    </a:stretch>
                  </pic:blipFill>
                  <pic:spPr>
                    <a:xfrm>
                      <a:off x="0" y="0"/>
                      <a:ext cx="5486400" cy="4208780"/>
                    </a:xfrm>
                    <a:prstGeom prst="rect">
                      <a:avLst/>
                    </a:prstGeom>
                  </pic:spPr>
                </pic:pic>
              </a:graphicData>
            </a:graphic>
          </wp:inline>
        </w:drawing>
      </w:r>
    </w:p>
    <w:p w14:paraId="56736C19" w14:textId="041213E5" w:rsidR="0013207F" w:rsidRDefault="00F870C7" w:rsidP="0016596D">
      <w:pPr>
        <w:pStyle w:val="NormalWeb"/>
        <w:rPr>
          <w:b/>
          <w:sz w:val="28"/>
          <w:szCs w:val="28"/>
        </w:rPr>
      </w:pPr>
      <w:r>
        <w:rPr>
          <w:b/>
          <w:noProof/>
          <w:sz w:val="28"/>
          <w:szCs w:val="28"/>
        </w:rPr>
        <w:drawing>
          <wp:inline distT="0" distB="0" distL="0" distR="0" wp14:anchorId="4491F196" wp14:editId="2FC9F875">
            <wp:extent cx="5270500" cy="3771900"/>
            <wp:effectExtent l="0" t="0" r="12700" b="1270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8.19.34 PM.png"/>
                    <pic:cNvPicPr/>
                  </pic:nvPicPr>
                  <pic:blipFill>
                    <a:blip r:embed="rId68">
                      <a:extLst>
                        <a:ext uri="{28A0092B-C50C-407E-A947-70E740481C1C}">
                          <a14:useLocalDpi xmlns:a14="http://schemas.microsoft.com/office/drawing/2010/main" val="0"/>
                        </a:ext>
                      </a:extLst>
                    </a:blip>
                    <a:stretch>
                      <a:fillRect/>
                    </a:stretch>
                  </pic:blipFill>
                  <pic:spPr>
                    <a:xfrm>
                      <a:off x="0" y="0"/>
                      <a:ext cx="5270500" cy="3771900"/>
                    </a:xfrm>
                    <a:prstGeom prst="rect">
                      <a:avLst/>
                    </a:prstGeom>
                  </pic:spPr>
                </pic:pic>
              </a:graphicData>
            </a:graphic>
          </wp:inline>
        </w:drawing>
      </w:r>
    </w:p>
    <w:p w14:paraId="4905EB2D" w14:textId="4F3A72B9" w:rsidR="00F870C7" w:rsidRPr="00EE0B45" w:rsidRDefault="00F870C7" w:rsidP="00F870C7">
      <w:pPr>
        <w:pStyle w:val="NormalWeb"/>
        <w:rPr>
          <w:sz w:val="28"/>
          <w:szCs w:val="28"/>
        </w:rPr>
      </w:pPr>
      <w:r w:rsidRPr="00EE0B45">
        <w:rPr>
          <w:bCs/>
          <w:sz w:val="28"/>
          <w:szCs w:val="28"/>
        </w:rPr>
        <w:lastRenderedPageBreak/>
        <w:t xml:space="preserve">There is more water vapor absorption (designated by the red spikes in the plot at right) in the 12.3 </w:t>
      </w:r>
      <w:proofErr w:type="spellStart"/>
      <w:r w:rsidR="00FD3E9C" w:rsidRPr="0013207F">
        <w:rPr>
          <w:sz w:val="28"/>
          <w:szCs w:val="28"/>
        </w:rPr>
        <w:t>μ</w:t>
      </w:r>
      <w:r w:rsidRPr="00EE0B45">
        <w:rPr>
          <w:bCs/>
          <w:sz w:val="28"/>
          <w:szCs w:val="28"/>
        </w:rPr>
        <w:t>m</w:t>
      </w:r>
      <w:proofErr w:type="spellEnd"/>
      <w:r w:rsidRPr="00EE0B45">
        <w:rPr>
          <w:bCs/>
          <w:sz w:val="28"/>
          <w:szCs w:val="28"/>
        </w:rPr>
        <w:t xml:space="preserve"> band than in the 11.2 </w:t>
      </w:r>
      <w:proofErr w:type="spellStart"/>
      <w:proofErr w:type="gramStart"/>
      <w:r w:rsidR="00FD3E9C" w:rsidRPr="0013207F">
        <w:rPr>
          <w:sz w:val="28"/>
          <w:szCs w:val="28"/>
        </w:rPr>
        <w:t>μ</w:t>
      </w:r>
      <w:r w:rsidRPr="00EE0B45">
        <w:rPr>
          <w:bCs/>
          <w:sz w:val="28"/>
          <w:szCs w:val="28"/>
        </w:rPr>
        <w:t>m</w:t>
      </w:r>
      <w:proofErr w:type="spellEnd"/>
      <w:r w:rsidRPr="00EE0B45">
        <w:rPr>
          <w:bCs/>
          <w:sz w:val="28"/>
          <w:szCs w:val="28"/>
        </w:rPr>
        <w:t xml:space="preserve">  or</w:t>
      </w:r>
      <w:proofErr w:type="gramEnd"/>
      <w:r w:rsidRPr="00EE0B45">
        <w:rPr>
          <w:bCs/>
          <w:sz w:val="28"/>
          <w:szCs w:val="28"/>
        </w:rPr>
        <w:t xml:space="preserve"> 10.3 </w:t>
      </w:r>
      <w:proofErr w:type="spellStart"/>
      <w:r w:rsidR="00FD3E9C" w:rsidRPr="0013207F">
        <w:rPr>
          <w:sz w:val="28"/>
          <w:szCs w:val="28"/>
        </w:rPr>
        <w:t>μ</w:t>
      </w:r>
      <w:r w:rsidRPr="00EE0B45">
        <w:rPr>
          <w:bCs/>
          <w:sz w:val="28"/>
          <w:szCs w:val="28"/>
        </w:rPr>
        <w:t>m</w:t>
      </w:r>
      <w:proofErr w:type="spellEnd"/>
      <w:r w:rsidRPr="00EE0B45">
        <w:rPr>
          <w:bCs/>
          <w:sz w:val="28"/>
          <w:szCs w:val="28"/>
        </w:rPr>
        <w:t xml:space="preserve"> channels.  The 10</w:t>
      </w:r>
      <w:proofErr w:type="gramStart"/>
      <w:r w:rsidRPr="00EE0B45">
        <w:rPr>
          <w:bCs/>
          <w:sz w:val="28"/>
          <w:szCs w:val="28"/>
        </w:rPr>
        <w:t xml:space="preserve">.3 </w:t>
      </w:r>
      <w:proofErr w:type="spellStart"/>
      <w:r w:rsidR="00FD3E9C" w:rsidRPr="0013207F">
        <w:rPr>
          <w:sz w:val="28"/>
          <w:szCs w:val="28"/>
        </w:rPr>
        <w:t>μ</w:t>
      </w:r>
      <w:r w:rsidRPr="00EE0B45">
        <w:rPr>
          <w:bCs/>
          <w:sz w:val="28"/>
          <w:szCs w:val="28"/>
        </w:rPr>
        <w:t>m</w:t>
      </w:r>
      <w:proofErr w:type="spellEnd"/>
      <w:proofErr w:type="gramEnd"/>
      <w:r w:rsidRPr="00EE0B45">
        <w:rPr>
          <w:bCs/>
          <w:sz w:val="28"/>
          <w:szCs w:val="28"/>
        </w:rPr>
        <w:t xml:space="preserve"> channel is the cleanest window – that is, it has the smallest amount of cooling due to water vapor absorption.  </w:t>
      </w:r>
    </w:p>
    <w:p w14:paraId="2506D6B9" w14:textId="77777777" w:rsidR="0013207F" w:rsidRDefault="0013207F" w:rsidP="0016596D">
      <w:pPr>
        <w:pStyle w:val="NormalWeb"/>
        <w:rPr>
          <w:b/>
          <w:sz w:val="28"/>
          <w:szCs w:val="28"/>
        </w:rPr>
      </w:pPr>
    </w:p>
    <w:p w14:paraId="1268304E" w14:textId="77777777" w:rsidR="0013207F" w:rsidRDefault="0013207F" w:rsidP="0016596D">
      <w:pPr>
        <w:pStyle w:val="NormalWeb"/>
        <w:rPr>
          <w:b/>
          <w:sz w:val="28"/>
          <w:szCs w:val="28"/>
        </w:rPr>
      </w:pPr>
    </w:p>
    <w:p w14:paraId="4211E38C" w14:textId="77777777" w:rsidR="0013207F" w:rsidRDefault="0013207F" w:rsidP="0016596D">
      <w:pPr>
        <w:pStyle w:val="NormalWeb"/>
        <w:rPr>
          <w:b/>
          <w:sz w:val="28"/>
          <w:szCs w:val="28"/>
        </w:rPr>
      </w:pPr>
    </w:p>
    <w:p w14:paraId="43534913" w14:textId="77777777" w:rsidR="0013207F" w:rsidRDefault="0013207F" w:rsidP="0016596D">
      <w:pPr>
        <w:pStyle w:val="NormalWeb"/>
        <w:rPr>
          <w:b/>
          <w:sz w:val="28"/>
          <w:szCs w:val="28"/>
        </w:rPr>
      </w:pPr>
    </w:p>
    <w:p w14:paraId="6D274839" w14:textId="77777777" w:rsidR="0013207F" w:rsidRDefault="0013207F" w:rsidP="0016596D">
      <w:pPr>
        <w:pStyle w:val="NormalWeb"/>
        <w:rPr>
          <w:b/>
          <w:sz w:val="28"/>
          <w:szCs w:val="28"/>
        </w:rPr>
      </w:pPr>
    </w:p>
    <w:p w14:paraId="170AA93F" w14:textId="77777777" w:rsidR="0013207F" w:rsidRDefault="0013207F" w:rsidP="0016596D">
      <w:pPr>
        <w:pStyle w:val="NormalWeb"/>
        <w:rPr>
          <w:b/>
          <w:sz w:val="28"/>
          <w:szCs w:val="28"/>
        </w:rPr>
      </w:pPr>
    </w:p>
    <w:p w14:paraId="274CCAB7" w14:textId="77777777" w:rsidR="0013207F" w:rsidRDefault="0013207F" w:rsidP="0016596D">
      <w:pPr>
        <w:pStyle w:val="NormalWeb"/>
        <w:rPr>
          <w:b/>
          <w:sz w:val="28"/>
          <w:szCs w:val="28"/>
        </w:rPr>
      </w:pPr>
    </w:p>
    <w:p w14:paraId="6425CFC1" w14:textId="77777777" w:rsidR="00F870C7" w:rsidRPr="009C1F9B" w:rsidRDefault="00F870C7" w:rsidP="0016596D">
      <w:pPr>
        <w:pStyle w:val="NormalWeb"/>
        <w:rPr>
          <w:b/>
          <w:sz w:val="28"/>
          <w:szCs w:val="28"/>
        </w:rPr>
      </w:pPr>
    </w:p>
    <w:p w14:paraId="32C11C07" w14:textId="77777777" w:rsidR="0016596D" w:rsidRPr="009C1F9B" w:rsidRDefault="0016596D" w:rsidP="0016596D">
      <w:pPr>
        <w:pStyle w:val="NormalWeb"/>
        <w:rPr>
          <w:b/>
          <w:sz w:val="28"/>
          <w:szCs w:val="28"/>
        </w:rPr>
      </w:pPr>
      <w:r w:rsidRPr="009C1F9B">
        <w:rPr>
          <w:b/>
          <w:sz w:val="28"/>
          <w:szCs w:val="28"/>
        </w:rPr>
        <w:t>Band 15 (12.3um)  “Dirty window”</w:t>
      </w:r>
    </w:p>
    <w:p w14:paraId="355CF4F0" w14:textId="77777777" w:rsidR="0016596D" w:rsidRDefault="0016596D" w:rsidP="0016596D">
      <w:pPr>
        <w:pStyle w:val="NormalWeb"/>
        <w:rPr>
          <w:b/>
          <w:bCs/>
          <w:sz w:val="28"/>
          <w:szCs w:val="28"/>
        </w:rPr>
      </w:pPr>
      <w:r w:rsidRPr="009C1F9B">
        <w:rPr>
          <w:b/>
          <w:noProof/>
          <w:sz w:val="28"/>
          <w:szCs w:val="28"/>
        </w:rPr>
        <w:drawing>
          <wp:inline distT="0" distB="0" distL="0" distR="0" wp14:anchorId="6DE1B620" wp14:editId="0714EB2E">
            <wp:extent cx="5486400" cy="1828800"/>
            <wp:effectExtent l="0" t="0" r="0" b="0"/>
            <wp:docPr id="3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486400" cy="1828800"/>
                    </a:xfrm>
                    <a:prstGeom prst="rect">
                      <a:avLst/>
                    </a:prstGeom>
                  </pic:spPr>
                </pic:pic>
              </a:graphicData>
            </a:graphic>
          </wp:inline>
        </w:drawing>
      </w:r>
      <w:r w:rsidRPr="009C1F9B">
        <w:rPr>
          <w:b/>
          <w:bCs/>
          <w:sz w:val="28"/>
          <w:szCs w:val="28"/>
        </w:rPr>
        <w:t>Why is the Dirty Window Band Important?</w:t>
      </w:r>
    </w:p>
    <w:p w14:paraId="48099690" w14:textId="67AB8707" w:rsidR="0013207F" w:rsidRPr="0013207F" w:rsidRDefault="0013207F" w:rsidP="0013207F">
      <w:pPr>
        <w:widowControl w:val="0"/>
        <w:autoSpaceDE w:val="0"/>
        <w:autoSpaceDN w:val="0"/>
        <w:adjustRightInd w:val="0"/>
        <w:spacing w:after="240"/>
        <w:rPr>
          <w:rFonts w:ascii="Times" w:hAnsi="Times" w:cs="Times"/>
        </w:rPr>
      </w:pPr>
      <w:r>
        <w:rPr>
          <w:rFonts w:ascii="Times" w:hAnsi="Times" w:cs="Times"/>
          <w:sz w:val="30"/>
          <w:szCs w:val="30"/>
        </w:rPr>
        <w:t xml:space="preserve">The </w:t>
      </w:r>
      <w:r w:rsidR="00464EF1">
        <w:rPr>
          <w:rFonts w:ascii="Times" w:hAnsi="Times" w:cs="Times"/>
          <w:sz w:val="30"/>
          <w:szCs w:val="30"/>
        </w:rPr>
        <w:t xml:space="preserve">“Dirty Window” channel at </w:t>
      </w:r>
      <w:r>
        <w:rPr>
          <w:rFonts w:ascii="Times" w:hAnsi="Times" w:cs="Times"/>
          <w:sz w:val="30"/>
          <w:szCs w:val="30"/>
        </w:rPr>
        <w:t xml:space="preserve">12.3 </w:t>
      </w:r>
      <w:proofErr w:type="spellStart"/>
      <w:r>
        <w:rPr>
          <w:rFonts w:ascii="Times" w:hAnsi="Times" w:cs="Times"/>
          <w:sz w:val="30"/>
          <w:szCs w:val="30"/>
        </w:rPr>
        <w:t>μm</w:t>
      </w:r>
      <w:proofErr w:type="spellEnd"/>
      <w:r>
        <w:rPr>
          <w:rFonts w:ascii="Times" w:hAnsi="Times" w:cs="Times"/>
          <w:sz w:val="30"/>
          <w:szCs w:val="30"/>
        </w:rPr>
        <w:t xml:space="preserve">, or </w:t>
      </w:r>
      <w:proofErr w:type="spellStart"/>
      <w:r>
        <w:rPr>
          <w:rFonts w:ascii="Times" w:hAnsi="Times" w:cs="Times"/>
          <w:sz w:val="30"/>
          <w:szCs w:val="30"/>
        </w:rPr>
        <w:t>longwave</w:t>
      </w:r>
      <w:proofErr w:type="spellEnd"/>
      <w:r>
        <w:rPr>
          <w:rFonts w:ascii="Times" w:hAnsi="Times" w:cs="Times"/>
          <w:sz w:val="30"/>
          <w:szCs w:val="30"/>
        </w:rPr>
        <w:t xml:space="preserve"> infrared “dirty” window band offers nearly continuous monitoring for numerous applications</w:t>
      </w:r>
      <w:r w:rsidR="00FD3E9C">
        <w:rPr>
          <w:rFonts w:ascii="Times" w:hAnsi="Times" w:cs="Times"/>
          <w:sz w:val="30"/>
          <w:szCs w:val="30"/>
        </w:rPr>
        <w:t xml:space="preserve"> </w:t>
      </w:r>
      <w:r w:rsidR="00464EF1">
        <w:rPr>
          <w:rFonts w:ascii="Times" w:hAnsi="Times" w:cs="Times"/>
          <w:sz w:val="30"/>
          <w:szCs w:val="30"/>
        </w:rPr>
        <w:t>often</w:t>
      </w:r>
      <w:r>
        <w:rPr>
          <w:rFonts w:ascii="Times" w:hAnsi="Times" w:cs="Times"/>
          <w:sz w:val="30"/>
          <w:szCs w:val="30"/>
        </w:rPr>
        <w:t xml:space="preserve"> through a split window difference with </w:t>
      </w:r>
      <w:r w:rsidR="00464EF1">
        <w:rPr>
          <w:rFonts w:ascii="Times" w:hAnsi="Times" w:cs="Times"/>
          <w:sz w:val="30"/>
          <w:szCs w:val="30"/>
        </w:rPr>
        <w:t xml:space="preserve">the “Clean Window” 10.3 </w:t>
      </w:r>
      <w:proofErr w:type="spellStart"/>
      <w:r w:rsidR="00FD3E9C" w:rsidRPr="0013207F">
        <w:rPr>
          <w:sz w:val="28"/>
          <w:szCs w:val="28"/>
        </w:rPr>
        <w:t>μ</w:t>
      </w:r>
      <w:r w:rsidR="00464EF1">
        <w:rPr>
          <w:rFonts w:ascii="Times" w:hAnsi="Times" w:cs="Times"/>
          <w:sz w:val="30"/>
          <w:szCs w:val="30"/>
        </w:rPr>
        <w:t>m</w:t>
      </w:r>
      <w:proofErr w:type="spellEnd"/>
      <w:r w:rsidR="00464EF1">
        <w:rPr>
          <w:rFonts w:ascii="Times" w:hAnsi="Times" w:cs="Times"/>
          <w:sz w:val="30"/>
          <w:szCs w:val="30"/>
        </w:rPr>
        <w:t xml:space="preserve"> </w:t>
      </w:r>
      <w:r>
        <w:rPr>
          <w:rFonts w:ascii="Times" w:hAnsi="Times" w:cs="Times"/>
          <w:sz w:val="30"/>
          <w:szCs w:val="30"/>
        </w:rPr>
        <w:t xml:space="preserve">channel. </w:t>
      </w:r>
      <w:r w:rsidR="00A82939">
        <w:rPr>
          <w:rFonts w:ascii="Times" w:hAnsi="Times" w:cs="Times"/>
          <w:sz w:val="30"/>
          <w:szCs w:val="30"/>
        </w:rPr>
        <w:t xml:space="preserve"> (For single-banded observations in the infrared, of cloud features, for example, it is better to use the “Clean Window” channel rather than the “Dirty Window” channel)  The</w:t>
      </w:r>
      <w:r w:rsidR="00464EF1">
        <w:rPr>
          <w:rFonts w:ascii="Times" w:hAnsi="Times" w:cs="Times"/>
          <w:sz w:val="30"/>
          <w:szCs w:val="30"/>
        </w:rPr>
        <w:t xml:space="preserve"> channel </w:t>
      </w:r>
      <w:r>
        <w:rPr>
          <w:rFonts w:ascii="Times" w:hAnsi="Times" w:cs="Times"/>
          <w:sz w:val="30"/>
          <w:szCs w:val="30"/>
        </w:rPr>
        <w:t>difference</w:t>
      </w:r>
      <w:r w:rsidR="00A82939">
        <w:rPr>
          <w:rFonts w:ascii="Times" w:hAnsi="Times" w:cs="Times"/>
          <w:sz w:val="30"/>
          <w:szCs w:val="30"/>
        </w:rPr>
        <w:t xml:space="preserve"> between 12.3 and 10.3 </w:t>
      </w:r>
      <w:r>
        <w:rPr>
          <w:rFonts w:ascii="Times" w:hAnsi="Times" w:cs="Times"/>
          <w:sz w:val="30"/>
          <w:szCs w:val="30"/>
        </w:rPr>
        <w:t xml:space="preserve">can estimate low- level </w:t>
      </w:r>
      <w:r>
        <w:rPr>
          <w:rFonts w:ascii="Times" w:hAnsi="Times" w:cs="Times"/>
          <w:sz w:val="30"/>
          <w:szCs w:val="30"/>
        </w:rPr>
        <w:lastRenderedPageBreak/>
        <w:t xml:space="preserve">moisture, volcanic ash, airborne dust/sand, </w:t>
      </w:r>
      <w:r w:rsidR="00464EF1">
        <w:rPr>
          <w:rFonts w:ascii="Times" w:hAnsi="Times" w:cs="Times"/>
          <w:sz w:val="30"/>
          <w:szCs w:val="30"/>
        </w:rPr>
        <w:t xml:space="preserve">and improve estimates of </w:t>
      </w:r>
      <w:r>
        <w:rPr>
          <w:rFonts w:ascii="Times" w:hAnsi="Times" w:cs="Times"/>
          <w:sz w:val="30"/>
          <w:szCs w:val="30"/>
        </w:rPr>
        <w:t xml:space="preserve">sea surface temperature and cloud particle size. </w:t>
      </w:r>
    </w:p>
    <w:p w14:paraId="4A2D5E19" w14:textId="5196A364" w:rsidR="0016596D" w:rsidRDefault="00464EF1" w:rsidP="0016596D">
      <w:pPr>
        <w:pStyle w:val="NormalWeb"/>
        <w:rPr>
          <w:sz w:val="28"/>
          <w:szCs w:val="28"/>
        </w:rPr>
      </w:pPr>
      <w:r>
        <w:rPr>
          <w:sz w:val="28"/>
          <w:szCs w:val="28"/>
        </w:rPr>
        <w:t xml:space="preserve">Radiation at a wavelength of 12.3 </w:t>
      </w:r>
      <w:proofErr w:type="spellStart"/>
      <w:r w:rsidR="00FD3E9C" w:rsidRPr="0013207F">
        <w:rPr>
          <w:sz w:val="28"/>
          <w:szCs w:val="28"/>
        </w:rPr>
        <w:t>μ</w:t>
      </w:r>
      <w:r>
        <w:rPr>
          <w:sz w:val="28"/>
          <w:szCs w:val="28"/>
        </w:rPr>
        <w:t>m</w:t>
      </w:r>
      <w:proofErr w:type="spellEnd"/>
      <w:r>
        <w:rPr>
          <w:sz w:val="28"/>
          <w:szCs w:val="28"/>
        </w:rPr>
        <w:t xml:space="preserve"> that is moving up through the atmosphere will be absorbed somewhat by water vapor, and then re-emitted from a higher, colder part of the atmosphere.  In contrast, radi</w:t>
      </w:r>
      <w:r w:rsidR="00A82939">
        <w:rPr>
          <w:sz w:val="28"/>
          <w:szCs w:val="28"/>
        </w:rPr>
        <w:t>ation with a wavelength of 10.3 um is less affected by water vapor absorption.  Because of this, t</w:t>
      </w:r>
      <w:r w:rsidR="0016596D" w:rsidRPr="0013207F">
        <w:rPr>
          <w:sz w:val="28"/>
          <w:szCs w:val="28"/>
        </w:rPr>
        <w:t>he 12</w:t>
      </w:r>
      <w:proofErr w:type="gramStart"/>
      <w:r w:rsidR="0016596D" w:rsidRPr="0013207F">
        <w:rPr>
          <w:sz w:val="28"/>
          <w:szCs w:val="28"/>
        </w:rPr>
        <w:t xml:space="preserve">.3 </w:t>
      </w:r>
      <w:proofErr w:type="spellStart"/>
      <w:r w:rsidR="0016596D" w:rsidRPr="0013207F">
        <w:rPr>
          <w:sz w:val="28"/>
          <w:szCs w:val="28"/>
        </w:rPr>
        <w:t>μm</w:t>
      </w:r>
      <w:proofErr w:type="spellEnd"/>
      <w:proofErr w:type="gramEnd"/>
      <w:r w:rsidR="0016596D" w:rsidRPr="0013207F">
        <w:rPr>
          <w:sz w:val="28"/>
          <w:szCs w:val="28"/>
        </w:rPr>
        <w:t xml:space="preserve"> band and the 10.3 </w:t>
      </w:r>
      <w:proofErr w:type="spellStart"/>
      <w:r w:rsidR="0016596D" w:rsidRPr="0013207F">
        <w:rPr>
          <w:sz w:val="28"/>
          <w:szCs w:val="28"/>
        </w:rPr>
        <w:t>μm</w:t>
      </w:r>
      <w:proofErr w:type="spellEnd"/>
      <w:r w:rsidR="0016596D" w:rsidRPr="0013207F">
        <w:rPr>
          <w:sz w:val="28"/>
          <w:szCs w:val="28"/>
        </w:rPr>
        <w:t xml:space="preserve"> are used to compute the ‘split window difference’</w:t>
      </w:r>
      <w:r>
        <w:rPr>
          <w:sz w:val="28"/>
          <w:szCs w:val="28"/>
        </w:rPr>
        <w:t xml:space="preserve"> (SWD) that can be used to identify moisture gradients or changing moisture distributions.  Care must be taken however:  the SWD is very sensitive to skin temperature</w:t>
      </w:r>
      <w:r w:rsidR="0041124F">
        <w:rPr>
          <w:sz w:val="28"/>
          <w:szCs w:val="28"/>
        </w:rPr>
        <w:t>.</w:t>
      </w:r>
      <w:r>
        <w:rPr>
          <w:sz w:val="28"/>
          <w:szCs w:val="28"/>
        </w:rPr>
        <w:t xml:space="preserve">  The SWD can also highlight dust in the atmosphere:  radiation at a wavelength of 10.3 </w:t>
      </w:r>
      <w:proofErr w:type="spellStart"/>
      <w:r w:rsidR="00FD3E9C" w:rsidRPr="0013207F">
        <w:rPr>
          <w:sz w:val="28"/>
          <w:szCs w:val="28"/>
        </w:rPr>
        <w:t>μ</w:t>
      </w:r>
      <w:r>
        <w:rPr>
          <w:sz w:val="28"/>
          <w:szCs w:val="28"/>
        </w:rPr>
        <w:t>m</w:t>
      </w:r>
      <w:proofErr w:type="spellEnd"/>
      <w:r>
        <w:rPr>
          <w:sz w:val="28"/>
          <w:szCs w:val="28"/>
        </w:rPr>
        <w:t xml:space="preserve"> that is moving upwards through dust is absorbed by silicates and re-emitted from higher, colder temperatures.  In contrast, radiation with a wavelength around 12.3 </w:t>
      </w:r>
      <w:proofErr w:type="spellStart"/>
      <w:r w:rsidR="00FD3E9C" w:rsidRPr="0013207F">
        <w:rPr>
          <w:sz w:val="28"/>
          <w:szCs w:val="28"/>
        </w:rPr>
        <w:t>μ</w:t>
      </w:r>
      <w:r>
        <w:rPr>
          <w:sz w:val="28"/>
          <w:szCs w:val="28"/>
        </w:rPr>
        <w:t>m</w:t>
      </w:r>
      <w:proofErr w:type="spellEnd"/>
      <w:r>
        <w:rPr>
          <w:sz w:val="28"/>
          <w:szCs w:val="28"/>
        </w:rPr>
        <w:t xml:space="preserve"> is unaffected by dust.</w:t>
      </w:r>
    </w:p>
    <w:p w14:paraId="0086B97B" w14:textId="77F00388" w:rsidR="00A82939" w:rsidRPr="00EA0B29" w:rsidRDefault="00A82939" w:rsidP="00A82939">
      <w:pPr>
        <w:pStyle w:val="NormalWeb"/>
        <w:rPr>
          <w:sz w:val="28"/>
          <w:szCs w:val="28"/>
        </w:rPr>
      </w:pPr>
      <w:r>
        <w:rPr>
          <w:sz w:val="28"/>
          <w:szCs w:val="28"/>
        </w:rPr>
        <w:t>T</w:t>
      </w:r>
      <w:r w:rsidRPr="00EA0B29">
        <w:rPr>
          <w:sz w:val="28"/>
          <w:szCs w:val="28"/>
        </w:rPr>
        <w:t xml:space="preserve">he 12.3 </w:t>
      </w:r>
      <w:proofErr w:type="spellStart"/>
      <w:r w:rsidR="00FD3E9C" w:rsidRPr="0013207F">
        <w:rPr>
          <w:sz w:val="28"/>
          <w:szCs w:val="28"/>
        </w:rPr>
        <w:t>μ</w:t>
      </w:r>
      <w:r w:rsidRPr="00EA0B29">
        <w:rPr>
          <w:sz w:val="28"/>
          <w:szCs w:val="28"/>
        </w:rPr>
        <w:t>m</w:t>
      </w:r>
      <w:proofErr w:type="spellEnd"/>
      <w:r w:rsidRPr="00EA0B29">
        <w:rPr>
          <w:sz w:val="28"/>
          <w:szCs w:val="28"/>
        </w:rPr>
        <w:t xml:space="preserve"> channel is part of many Baseline Products, including </w:t>
      </w:r>
      <w:r>
        <w:rPr>
          <w:sz w:val="28"/>
          <w:szCs w:val="28"/>
        </w:rPr>
        <w:t xml:space="preserve">the </w:t>
      </w:r>
      <w:r w:rsidRPr="00EA0B29">
        <w:rPr>
          <w:sz w:val="28"/>
          <w:szCs w:val="28"/>
        </w:rPr>
        <w:t xml:space="preserve">Clear Sky Mask, Cloud Top Properties, Legacy Atmospheric Profiles, Volcanic Ash </w:t>
      </w:r>
      <w:r>
        <w:rPr>
          <w:sz w:val="28"/>
          <w:szCs w:val="28"/>
        </w:rPr>
        <w:t xml:space="preserve">Detection </w:t>
      </w:r>
      <w:r w:rsidRPr="00EA0B29">
        <w:rPr>
          <w:sz w:val="28"/>
          <w:szCs w:val="28"/>
        </w:rPr>
        <w:t>and Fire Hot Spot Characterization.</w:t>
      </w:r>
      <w:r>
        <w:rPr>
          <w:sz w:val="28"/>
          <w:szCs w:val="28"/>
        </w:rPr>
        <w:t xml:space="preserve">  The 12.3 </w:t>
      </w:r>
      <w:proofErr w:type="spellStart"/>
      <w:r w:rsidR="00FD3E9C" w:rsidRPr="0013207F">
        <w:rPr>
          <w:sz w:val="28"/>
          <w:szCs w:val="28"/>
        </w:rPr>
        <w:t>μ</w:t>
      </w:r>
      <w:r>
        <w:rPr>
          <w:sz w:val="28"/>
          <w:szCs w:val="28"/>
        </w:rPr>
        <w:t>m</w:t>
      </w:r>
      <w:proofErr w:type="spellEnd"/>
      <w:r>
        <w:rPr>
          <w:sz w:val="28"/>
          <w:szCs w:val="28"/>
        </w:rPr>
        <w:t xml:space="preserve"> channel is important, as part of the Split Window Difference, in detecting Saharan Air Layers that move off of Africa and suppress tropical convection.</w:t>
      </w:r>
    </w:p>
    <w:p w14:paraId="45FA07D4" w14:textId="77777777" w:rsidR="0016596D" w:rsidRPr="009C1F9B" w:rsidRDefault="0016596D" w:rsidP="0016596D">
      <w:pPr>
        <w:pStyle w:val="NormalWeb"/>
        <w:spacing w:before="0" w:beforeAutospacing="0" w:after="0" w:afterAutospacing="0"/>
        <w:rPr>
          <w:b/>
          <w:sz w:val="28"/>
          <w:szCs w:val="28"/>
        </w:rPr>
      </w:pPr>
      <w:r w:rsidRPr="009C1F9B">
        <w:rPr>
          <w:b/>
          <w:noProof/>
          <w:sz w:val="28"/>
          <w:szCs w:val="28"/>
        </w:rPr>
        <w:lastRenderedPageBreak/>
        <w:drawing>
          <wp:inline distT="0" distB="0" distL="0" distR="0" wp14:anchorId="488EF96F" wp14:editId="62775519">
            <wp:extent cx="5773420" cy="3959368"/>
            <wp:effectExtent l="50800" t="50800" r="43180" b="53975"/>
            <wp:docPr id="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5773811" cy="3959636"/>
                    </a:xfrm>
                    <a:prstGeom prst="rect">
                      <a:avLst/>
                    </a:prstGeom>
                    <a:ln w="50800">
                      <a:solidFill>
                        <a:srgbClr val="000000"/>
                      </a:solidFill>
                    </a:ln>
                  </pic:spPr>
                </pic:pic>
              </a:graphicData>
            </a:graphic>
          </wp:inline>
        </w:drawing>
      </w:r>
    </w:p>
    <w:p w14:paraId="240B1EB1" w14:textId="77777777" w:rsidR="0016596D" w:rsidRPr="009C1F9B" w:rsidRDefault="0016596D" w:rsidP="0016596D">
      <w:pPr>
        <w:pStyle w:val="NormalWeb"/>
        <w:spacing w:before="0" w:beforeAutospacing="0" w:after="0" w:afterAutospacing="0"/>
        <w:rPr>
          <w:b/>
          <w:sz w:val="28"/>
          <w:szCs w:val="28"/>
        </w:rPr>
      </w:pPr>
    </w:p>
    <w:p w14:paraId="59A53B80" w14:textId="77777777" w:rsidR="0016596D" w:rsidRPr="009C1F9B" w:rsidRDefault="0016596D" w:rsidP="0016596D">
      <w:pPr>
        <w:pStyle w:val="NormalWeb"/>
        <w:spacing w:before="0" w:beforeAutospacing="0" w:after="0" w:afterAutospacing="0"/>
        <w:rPr>
          <w:b/>
          <w:sz w:val="28"/>
          <w:szCs w:val="28"/>
        </w:rPr>
      </w:pPr>
    </w:p>
    <w:p w14:paraId="629F379E" w14:textId="77777777" w:rsidR="0016596D" w:rsidRPr="009C1F9B" w:rsidRDefault="0016596D" w:rsidP="0016596D">
      <w:pPr>
        <w:pStyle w:val="NormalWeb"/>
        <w:rPr>
          <w:b/>
          <w:sz w:val="28"/>
          <w:szCs w:val="28"/>
        </w:rPr>
      </w:pPr>
    </w:p>
    <w:p w14:paraId="63F1AB60" w14:textId="77777777" w:rsidR="00503E9F" w:rsidRDefault="00503E9F" w:rsidP="0016596D">
      <w:pPr>
        <w:pStyle w:val="NormalWeb"/>
        <w:rPr>
          <w:b/>
          <w:sz w:val="28"/>
          <w:szCs w:val="28"/>
        </w:rPr>
      </w:pPr>
    </w:p>
    <w:p w14:paraId="494867DA" w14:textId="77777777" w:rsidR="00503E9F" w:rsidRDefault="00503E9F" w:rsidP="0016596D">
      <w:pPr>
        <w:pStyle w:val="NormalWeb"/>
        <w:rPr>
          <w:b/>
          <w:sz w:val="28"/>
          <w:szCs w:val="28"/>
        </w:rPr>
      </w:pPr>
    </w:p>
    <w:p w14:paraId="79C4F833" w14:textId="77777777" w:rsidR="00503E9F" w:rsidRDefault="00503E9F" w:rsidP="0016596D">
      <w:pPr>
        <w:pStyle w:val="NormalWeb"/>
        <w:rPr>
          <w:b/>
          <w:sz w:val="28"/>
          <w:szCs w:val="28"/>
        </w:rPr>
      </w:pPr>
    </w:p>
    <w:p w14:paraId="1472ACD9" w14:textId="77777777" w:rsidR="00503E9F" w:rsidRDefault="00503E9F" w:rsidP="0016596D">
      <w:pPr>
        <w:pStyle w:val="NormalWeb"/>
        <w:rPr>
          <w:b/>
          <w:sz w:val="28"/>
          <w:szCs w:val="28"/>
        </w:rPr>
      </w:pPr>
    </w:p>
    <w:p w14:paraId="0E5DBF1A" w14:textId="77777777" w:rsidR="00503E9F" w:rsidRDefault="00503E9F" w:rsidP="0016596D">
      <w:pPr>
        <w:pStyle w:val="NormalWeb"/>
        <w:rPr>
          <w:b/>
          <w:sz w:val="28"/>
          <w:szCs w:val="28"/>
        </w:rPr>
      </w:pPr>
    </w:p>
    <w:p w14:paraId="3D78F9C0" w14:textId="77777777" w:rsidR="00503E9F" w:rsidRDefault="00503E9F" w:rsidP="0016596D">
      <w:pPr>
        <w:pStyle w:val="NormalWeb"/>
        <w:rPr>
          <w:b/>
          <w:sz w:val="28"/>
          <w:szCs w:val="28"/>
        </w:rPr>
      </w:pPr>
    </w:p>
    <w:p w14:paraId="65120228" w14:textId="77777777" w:rsidR="00503E9F" w:rsidRDefault="00503E9F" w:rsidP="0016596D">
      <w:pPr>
        <w:pStyle w:val="NormalWeb"/>
        <w:rPr>
          <w:b/>
          <w:sz w:val="28"/>
          <w:szCs w:val="28"/>
        </w:rPr>
      </w:pPr>
    </w:p>
    <w:p w14:paraId="6317A309" w14:textId="7764712D" w:rsidR="009C205A" w:rsidRPr="008E04B7" w:rsidRDefault="009C205A" w:rsidP="008E04B7">
      <w:pPr>
        <w:pStyle w:val="NormalWeb"/>
        <w:rPr>
          <w:b/>
          <w:sz w:val="28"/>
          <w:szCs w:val="28"/>
        </w:rPr>
      </w:pPr>
      <w:r>
        <w:rPr>
          <w:b/>
          <w:sz w:val="28"/>
          <w:szCs w:val="28"/>
        </w:rPr>
        <w:t xml:space="preserve"> </w:t>
      </w:r>
      <w:r w:rsidRPr="00E10CF1">
        <w:rPr>
          <w:sz w:val="28"/>
          <w:szCs w:val="28"/>
        </w:rPr>
        <w:t xml:space="preserve">Sample applications for the </w:t>
      </w:r>
      <w:r w:rsidRPr="009C1F9B">
        <w:rPr>
          <w:b/>
          <w:sz w:val="28"/>
          <w:szCs w:val="28"/>
        </w:rPr>
        <w:t>“Dirty window”</w:t>
      </w:r>
      <w:r>
        <w:rPr>
          <w:b/>
          <w:sz w:val="28"/>
          <w:szCs w:val="28"/>
        </w:rPr>
        <w:t xml:space="preserve"> </w:t>
      </w:r>
      <w:r w:rsidRPr="00E10CF1">
        <w:rPr>
          <w:sz w:val="28"/>
          <w:szCs w:val="28"/>
        </w:rPr>
        <w:t xml:space="preserve">includes: (1) </w:t>
      </w:r>
      <w:r w:rsidRPr="00DF3C5D">
        <w:rPr>
          <w:sz w:val="28"/>
          <w:szCs w:val="28"/>
        </w:rPr>
        <w:t>identifying</w:t>
      </w:r>
      <w:r w:rsidRPr="00E10CF1">
        <w:rPr>
          <w:sz w:val="28"/>
          <w:szCs w:val="28"/>
        </w:rPr>
        <w:t xml:space="preserve"> </w:t>
      </w:r>
      <w:r>
        <w:rPr>
          <w:rFonts w:eastAsia="Times New Roman" w:cs="Arial"/>
          <w:color w:val="000000"/>
          <w:sz w:val="28"/>
          <w:szCs w:val="28"/>
          <w:shd w:val="clear" w:color="auto" w:fill="FFFFFF"/>
        </w:rPr>
        <w:t>blowing dust (2) Detection of moisture in clear skies.</w:t>
      </w:r>
    </w:p>
    <w:p w14:paraId="11258BD5" w14:textId="2ADFB460" w:rsidR="0016596D" w:rsidRPr="009C1F9B" w:rsidRDefault="0016596D" w:rsidP="0016596D">
      <w:pPr>
        <w:pStyle w:val="NormalWeb"/>
        <w:rPr>
          <w:b/>
          <w:sz w:val="28"/>
          <w:szCs w:val="28"/>
        </w:rPr>
      </w:pPr>
    </w:p>
    <w:p w14:paraId="3D100015" w14:textId="6356D5BD" w:rsidR="00503E9F" w:rsidRPr="008E04B7" w:rsidRDefault="009C205A" w:rsidP="00503E9F">
      <w:pPr>
        <w:rPr>
          <w:rFonts w:ascii="Times" w:eastAsia="Times New Roman" w:hAnsi="Times" w:cs="Times New Roman"/>
          <w:color w:val="000000" w:themeColor="text1"/>
          <w:sz w:val="28"/>
          <w:szCs w:val="28"/>
        </w:rPr>
      </w:pPr>
      <w:r w:rsidRPr="008E04B7">
        <w:rPr>
          <w:rFonts w:ascii="Times" w:eastAsia="Times New Roman" w:hAnsi="Times" w:cs="Times New Roman"/>
          <w:b/>
          <w:color w:val="000000" w:themeColor="text1"/>
          <w:sz w:val="28"/>
          <w:szCs w:val="28"/>
        </w:rPr>
        <w:t>(1)</w:t>
      </w:r>
      <w:r>
        <w:rPr>
          <w:rFonts w:ascii="Times" w:eastAsia="Times New Roman" w:hAnsi="Times" w:cs="Times New Roman"/>
          <w:b/>
          <w:color w:val="000000" w:themeColor="text1"/>
          <w:sz w:val="20"/>
          <w:szCs w:val="20"/>
        </w:rPr>
        <w:t xml:space="preserve"> </w:t>
      </w:r>
      <w:r w:rsidR="00503E9F" w:rsidRPr="008E04B7">
        <w:rPr>
          <w:rFonts w:ascii="Times" w:eastAsia="Times New Roman" w:hAnsi="Times" w:cs="Times New Roman"/>
          <w:color w:val="000000" w:themeColor="text1"/>
          <w:sz w:val="28"/>
          <w:szCs w:val="28"/>
        </w:rPr>
        <w:t>Blowing dust (Add video)</w:t>
      </w:r>
    </w:p>
    <w:p w14:paraId="08484296" w14:textId="43D94991" w:rsidR="00300FB3" w:rsidRPr="008E04B7" w:rsidRDefault="00300FB3" w:rsidP="00503E9F">
      <w:pPr>
        <w:rPr>
          <w:rFonts w:ascii="Times" w:eastAsia="Times New Roman" w:hAnsi="Times" w:cs="Times New Roman"/>
          <w:color w:val="000000" w:themeColor="text1"/>
          <w:sz w:val="28"/>
          <w:szCs w:val="28"/>
        </w:rPr>
      </w:pPr>
      <w:r w:rsidRPr="008E04B7">
        <w:rPr>
          <w:rFonts w:ascii="Times" w:eastAsia="Times New Roman" w:hAnsi="Times" w:cs="Times New Roman"/>
          <w:color w:val="000000" w:themeColor="text1"/>
          <w:sz w:val="28"/>
          <w:szCs w:val="28"/>
        </w:rPr>
        <w:t xml:space="preserve"> ftp://ftp.ssec.wisc.edu/ABI/kaba/scottl/movies/band15-blowingdust.gif</w:t>
      </w:r>
    </w:p>
    <w:p w14:paraId="7D26C9C5" w14:textId="50C9CA67" w:rsidR="0016596D" w:rsidRPr="009C1F9B" w:rsidRDefault="00503E9F" w:rsidP="0016596D">
      <w:pPr>
        <w:pStyle w:val="NormalWeb"/>
        <w:rPr>
          <w:b/>
          <w:sz w:val="28"/>
          <w:szCs w:val="28"/>
        </w:rPr>
      </w:pPr>
      <w:r>
        <w:rPr>
          <w:rFonts w:eastAsia="Times New Roman"/>
          <w:noProof/>
          <w:color w:val="000000" w:themeColor="text1"/>
        </w:rPr>
        <w:drawing>
          <wp:inline distT="0" distB="0" distL="0" distR="0" wp14:anchorId="643C4C36" wp14:editId="19AEDA19">
            <wp:extent cx="5486400" cy="32416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15_dust.png"/>
                    <pic:cNvPicPr/>
                  </pic:nvPicPr>
                  <pic:blipFill>
                    <a:blip r:embed="rId70">
                      <a:extLst>
                        <a:ext uri="{28A0092B-C50C-407E-A947-70E740481C1C}">
                          <a14:useLocalDpi xmlns:a14="http://schemas.microsoft.com/office/drawing/2010/main" val="0"/>
                        </a:ext>
                      </a:extLst>
                    </a:blip>
                    <a:stretch>
                      <a:fillRect/>
                    </a:stretch>
                  </pic:blipFill>
                  <pic:spPr>
                    <a:xfrm>
                      <a:off x="0" y="0"/>
                      <a:ext cx="5486400" cy="3241675"/>
                    </a:xfrm>
                    <a:prstGeom prst="rect">
                      <a:avLst/>
                    </a:prstGeom>
                  </pic:spPr>
                </pic:pic>
              </a:graphicData>
            </a:graphic>
          </wp:inline>
        </w:drawing>
      </w:r>
    </w:p>
    <w:p w14:paraId="185DD1BE" w14:textId="77777777" w:rsidR="00503E9F" w:rsidRPr="000C3C40" w:rsidRDefault="00E141ED" w:rsidP="00503E9F">
      <w:pPr>
        <w:rPr>
          <w:rFonts w:ascii="Times" w:eastAsia="Times New Roman" w:hAnsi="Times" w:cs="Times New Roman"/>
          <w:color w:val="000000" w:themeColor="text1"/>
          <w:sz w:val="20"/>
          <w:szCs w:val="20"/>
        </w:rPr>
      </w:pPr>
      <w:hyperlink r:id="rId71" w:history="1">
        <w:r w:rsidR="00503E9F" w:rsidRPr="000C3C40">
          <w:rPr>
            <w:rFonts w:ascii="Arial" w:eastAsia="Times New Roman" w:hAnsi="Arial" w:cs="Arial"/>
            <w:bCs/>
            <w:color w:val="000000" w:themeColor="text1"/>
            <w:sz w:val="21"/>
            <w:szCs w:val="21"/>
            <w:shd w:val="clear" w:color="auto" w:fill="FFFFFF"/>
          </w:rPr>
          <w:br/>
          <w:t>Strong winds</w:t>
        </w:r>
      </w:hyperlink>
      <w:r w:rsidR="00503E9F" w:rsidRPr="000C3C40">
        <w:rPr>
          <w:rFonts w:ascii="Arial" w:eastAsia="Times New Roman" w:hAnsi="Arial" w:cs="Arial"/>
          <w:color w:val="000000" w:themeColor="text1"/>
          <w:sz w:val="21"/>
          <w:szCs w:val="21"/>
          <w:shd w:val="clear" w:color="auto" w:fill="FFFFFF"/>
        </w:rPr>
        <w:t> in the wake of a </w:t>
      </w:r>
      <w:hyperlink r:id="rId72" w:history="1">
        <w:r w:rsidR="00503E9F" w:rsidRPr="000C3C40">
          <w:rPr>
            <w:rFonts w:ascii="Arial" w:eastAsia="Times New Roman" w:hAnsi="Arial" w:cs="Arial"/>
            <w:bCs/>
            <w:color w:val="000000" w:themeColor="text1"/>
            <w:sz w:val="21"/>
            <w:szCs w:val="21"/>
            <w:shd w:val="clear" w:color="auto" w:fill="FFFFFF"/>
          </w:rPr>
          <w:t>cold frontal passage</w:t>
        </w:r>
      </w:hyperlink>
      <w:r w:rsidR="00503E9F" w:rsidRPr="000C3C40">
        <w:rPr>
          <w:rFonts w:ascii="Arial" w:eastAsia="Times New Roman" w:hAnsi="Arial" w:cs="Arial"/>
          <w:color w:val="000000" w:themeColor="text1"/>
          <w:sz w:val="21"/>
          <w:szCs w:val="21"/>
          <w:shd w:val="clear" w:color="auto" w:fill="FFFFFF"/>
        </w:rPr>
        <w:t> created large areas of blowing dust across the Panhandle Plains of northwestern Texas after 16 UTC on </w:t>
      </w:r>
      <w:hyperlink r:id="rId73" w:history="1">
        <w:r w:rsidR="00503E9F" w:rsidRPr="000C3C40">
          <w:rPr>
            <w:rFonts w:ascii="Arial" w:eastAsia="Times New Roman" w:hAnsi="Arial" w:cs="Arial"/>
            <w:bCs/>
            <w:color w:val="000000" w:themeColor="text1"/>
            <w:sz w:val="21"/>
            <w:szCs w:val="21"/>
            <w:shd w:val="clear" w:color="auto" w:fill="FFFFFF"/>
          </w:rPr>
          <w:t>21 January 2018</w:t>
        </w:r>
      </w:hyperlink>
      <w:r w:rsidR="00503E9F" w:rsidRPr="000C3C40">
        <w:rPr>
          <w:rFonts w:ascii="Arial" w:eastAsia="Times New Roman" w:hAnsi="Arial" w:cs="Arial"/>
          <w:color w:val="000000" w:themeColor="text1"/>
          <w:sz w:val="21"/>
          <w:szCs w:val="21"/>
          <w:shd w:val="clear" w:color="auto" w:fill="FFFFFF"/>
        </w:rPr>
        <w:t>. GOES-16 “Moisture” or “split-window difference” (</w:t>
      </w:r>
      <w:hyperlink r:id="rId74" w:history="1">
        <w:r w:rsidR="00503E9F" w:rsidRPr="000C3C40">
          <w:rPr>
            <w:rFonts w:ascii="Arial" w:eastAsia="Times New Roman" w:hAnsi="Arial" w:cs="Arial"/>
            <w:bCs/>
            <w:color w:val="000000" w:themeColor="text1"/>
            <w:sz w:val="21"/>
            <w:szCs w:val="21"/>
            <w:shd w:val="clear" w:color="auto" w:fill="FFFFFF"/>
          </w:rPr>
          <w:t>10.3 µm</w:t>
        </w:r>
      </w:hyperlink>
      <w:r w:rsidR="00503E9F" w:rsidRPr="000C3C40">
        <w:rPr>
          <w:rFonts w:ascii="Arial" w:eastAsia="Times New Roman" w:hAnsi="Arial" w:cs="Arial"/>
          <w:color w:val="000000" w:themeColor="text1"/>
          <w:sz w:val="21"/>
          <w:szCs w:val="21"/>
          <w:shd w:val="clear" w:color="auto" w:fill="FFFFFF"/>
        </w:rPr>
        <w:t> – </w:t>
      </w:r>
      <w:hyperlink r:id="rId75" w:history="1">
        <w:r w:rsidR="00503E9F" w:rsidRPr="000C3C40">
          <w:rPr>
            <w:rFonts w:ascii="Arial" w:eastAsia="Times New Roman" w:hAnsi="Arial" w:cs="Arial"/>
            <w:bCs/>
            <w:color w:val="000000" w:themeColor="text1"/>
            <w:sz w:val="21"/>
            <w:szCs w:val="21"/>
            <w:shd w:val="clear" w:color="auto" w:fill="FFFFFF"/>
          </w:rPr>
          <w:t>12.3 µm</w:t>
        </w:r>
      </w:hyperlink>
      <w:r w:rsidR="00503E9F" w:rsidRPr="000C3C40">
        <w:rPr>
          <w:rFonts w:ascii="Arial" w:eastAsia="Times New Roman" w:hAnsi="Arial" w:cs="Arial"/>
          <w:color w:val="000000" w:themeColor="text1"/>
          <w:sz w:val="21"/>
          <w:szCs w:val="21"/>
          <w:shd w:val="clear" w:color="auto" w:fill="FFFFFF"/>
        </w:rPr>
        <w:t>) images</w:t>
      </w:r>
      <w:r w:rsidR="00503E9F" w:rsidRPr="000C3C40">
        <w:rPr>
          <w:rFonts w:ascii="Arial" w:eastAsia="Times New Roman" w:hAnsi="Arial" w:cs="Arial"/>
          <w:bCs/>
          <w:i/>
          <w:iCs/>
          <w:color w:val="000000" w:themeColor="text1"/>
          <w:sz w:val="21"/>
          <w:szCs w:val="21"/>
          <w:shd w:val="clear" w:color="auto" w:fill="FFFFFF"/>
        </w:rPr>
        <w:t> (above)</w:t>
      </w:r>
      <w:r w:rsidR="00503E9F" w:rsidRPr="000C3C40">
        <w:rPr>
          <w:rFonts w:ascii="Arial" w:eastAsia="Times New Roman" w:hAnsi="Arial" w:cs="Arial"/>
          <w:color w:val="000000" w:themeColor="text1"/>
          <w:sz w:val="21"/>
          <w:szCs w:val="21"/>
          <w:shd w:val="clear" w:color="auto" w:fill="FFFFFF"/>
        </w:rPr>
        <w:t> showed that the leading edge of this airborne dust moved over far southwestern Oklahoma after 20 UTC. (Note to AWIPS users: the default enhancement for this GOES-16 “Moisture” Channel Difference product was changed to </w:t>
      </w:r>
      <w:r w:rsidR="00503E9F" w:rsidRPr="000C3C40">
        <w:rPr>
          <w:rFonts w:ascii="Arial" w:eastAsia="Times New Roman" w:hAnsi="Arial" w:cs="Arial"/>
          <w:i/>
          <w:iCs/>
          <w:color w:val="000000" w:themeColor="text1"/>
          <w:sz w:val="21"/>
          <w:szCs w:val="21"/>
          <w:shd w:val="clear" w:color="auto" w:fill="FFFFFF"/>
        </w:rPr>
        <w:t>“Grid/</w:t>
      </w:r>
      <w:proofErr w:type="spellStart"/>
      <w:r w:rsidR="00503E9F" w:rsidRPr="000C3C40">
        <w:rPr>
          <w:rFonts w:ascii="Arial" w:eastAsia="Times New Roman" w:hAnsi="Arial" w:cs="Arial"/>
          <w:i/>
          <w:iCs/>
          <w:color w:val="000000" w:themeColor="text1"/>
          <w:sz w:val="21"/>
          <w:szCs w:val="21"/>
          <w:shd w:val="clear" w:color="auto" w:fill="FFFFFF"/>
        </w:rPr>
        <w:t>lowrange</w:t>
      </w:r>
      <w:proofErr w:type="spellEnd"/>
      <w:r w:rsidR="00503E9F" w:rsidRPr="000C3C40">
        <w:rPr>
          <w:rFonts w:ascii="Arial" w:eastAsia="Times New Roman" w:hAnsi="Arial" w:cs="Arial"/>
          <w:i/>
          <w:iCs/>
          <w:color w:val="000000" w:themeColor="text1"/>
          <w:sz w:val="21"/>
          <w:szCs w:val="21"/>
          <w:shd w:val="clear" w:color="auto" w:fill="FFFFFF"/>
        </w:rPr>
        <w:t xml:space="preserve"> enhanced”</w:t>
      </w:r>
      <w:r w:rsidR="00503E9F" w:rsidRPr="000C3C40">
        <w:rPr>
          <w:rFonts w:ascii="Arial" w:eastAsia="Times New Roman" w:hAnsi="Arial" w:cs="Arial"/>
          <w:color w:val="000000" w:themeColor="text1"/>
          <w:sz w:val="21"/>
          <w:szCs w:val="21"/>
          <w:shd w:val="clear" w:color="auto" w:fill="FFFFFF"/>
        </w:rPr>
        <w:t> to better highlight the dust with shades of yellow)</w:t>
      </w:r>
    </w:p>
    <w:p w14:paraId="62443200" w14:textId="77777777" w:rsidR="00503E9F" w:rsidRPr="000C3C40" w:rsidRDefault="00503E9F" w:rsidP="00503E9F">
      <w:pPr>
        <w:rPr>
          <w:rFonts w:ascii="Times" w:eastAsia="Times New Roman" w:hAnsi="Times" w:cs="Times New Roman"/>
          <w:color w:val="000000" w:themeColor="text1"/>
          <w:sz w:val="20"/>
          <w:szCs w:val="20"/>
        </w:rPr>
      </w:pPr>
    </w:p>
    <w:p w14:paraId="6D3F0AE1" w14:textId="77777777" w:rsidR="00503E9F" w:rsidRDefault="00503E9F" w:rsidP="00503E9F">
      <w:pPr>
        <w:pStyle w:val="ListParagraph"/>
        <w:ind w:left="0"/>
        <w:rPr>
          <w:rFonts w:eastAsia="Times New Roman" w:cs="Times New Roman"/>
          <w:b/>
        </w:rPr>
      </w:pPr>
    </w:p>
    <w:p w14:paraId="2691549F" w14:textId="77777777" w:rsidR="00503E9F" w:rsidRDefault="00503E9F" w:rsidP="00503E9F">
      <w:pPr>
        <w:pStyle w:val="ListParagraph"/>
        <w:ind w:left="0"/>
        <w:rPr>
          <w:rFonts w:eastAsia="Times New Roman" w:cs="Times New Roman"/>
          <w:b/>
        </w:rPr>
      </w:pPr>
    </w:p>
    <w:p w14:paraId="30682D68" w14:textId="77777777" w:rsidR="00503E9F" w:rsidRDefault="00503E9F" w:rsidP="00503E9F">
      <w:pPr>
        <w:pStyle w:val="ListParagraph"/>
        <w:ind w:left="0"/>
        <w:rPr>
          <w:rFonts w:eastAsia="Times New Roman" w:cs="Times New Roman"/>
          <w:b/>
        </w:rPr>
      </w:pPr>
    </w:p>
    <w:p w14:paraId="27A2B9DC" w14:textId="5B80F6F8" w:rsidR="00503E9F" w:rsidRDefault="009C205A" w:rsidP="00503E9F">
      <w:pPr>
        <w:pStyle w:val="ListParagraph"/>
        <w:ind w:left="0"/>
        <w:rPr>
          <w:rFonts w:eastAsia="Times New Roman" w:cs="Times New Roman"/>
          <w:b/>
        </w:rPr>
      </w:pPr>
      <w:r>
        <w:rPr>
          <w:rFonts w:eastAsia="Times New Roman" w:cs="Times New Roman"/>
          <w:b/>
        </w:rPr>
        <w:t xml:space="preserve">(2) </w:t>
      </w:r>
      <w:r w:rsidR="00EF4353">
        <w:rPr>
          <w:rFonts w:eastAsia="Times New Roman" w:cs="Times New Roman"/>
          <w:b/>
        </w:rPr>
        <w:t>*******</w:t>
      </w:r>
      <w:proofErr w:type="gramStart"/>
      <w:r w:rsidR="00EF4353">
        <w:rPr>
          <w:rFonts w:eastAsia="Times New Roman" w:cs="Times New Roman"/>
          <w:b/>
        </w:rPr>
        <w:t xml:space="preserve">*  </w:t>
      </w:r>
      <w:r w:rsidR="00503E9F">
        <w:rPr>
          <w:rFonts w:eastAsia="Times New Roman" w:cs="Times New Roman"/>
          <w:b/>
        </w:rPr>
        <w:t>Scott</w:t>
      </w:r>
      <w:proofErr w:type="gramEnd"/>
      <w:r w:rsidR="00503E9F">
        <w:rPr>
          <w:rFonts w:eastAsia="Times New Roman" w:cs="Times New Roman"/>
          <w:b/>
        </w:rPr>
        <w:t xml:space="preserve"> L, </w:t>
      </w:r>
      <w:r w:rsidR="00E141ED">
        <w:rPr>
          <w:rFonts w:eastAsia="Times New Roman" w:cs="Times New Roman"/>
          <w:b/>
        </w:rPr>
        <w:t xml:space="preserve">promised </w:t>
      </w:r>
      <w:bookmarkStart w:id="0" w:name="_GoBack"/>
      <w:bookmarkEnd w:id="0"/>
      <w:r w:rsidR="00503E9F">
        <w:rPr>
          <w:rFonts w:eastAsia="Times New Roman" w:cs="Times New Roman"/>
          <w:b/>
        </w:rPr>
        <w:t>to add moisture in clear skies</w:t>
      </w:r>
    </w:p>
    <w:p w14:paraId="28C106EA" w14:textId="77777777" w:rsidR="00503E9F" w:rsidRDefault="00503E9F" w:rsidP="00503E9F">
      <w:pPr>
        <w:pStyle w:val="ListParagraph"/>
        <w:ind w:left="0"/>
        <w:rPr>
          <w:rFonts w:eastAsia="Times New Roman" w:cs="Times New Roman"/>
          <w:b/>
        </w:rPr>
      </w:pPr>
    </w:p>
    <w:p w14:paraId="25E5DCBB" w14:textId="77777777" w:rsidR="0016596D" w:rsidRPr="009C1F9B" w:rsidRDefault="0016596D" w:rsidP="0016596D">
      <w:pPr>
        <w:pStyle w:val="NormalWeb"/>
        <w:spacing w:before="0" w:beforeAutospacing="0" w:after="0" w:afterAutospacing="0"/>
        <w:rPr>
          <w:b/>
          <w:sz w:val="28"/>
          <w:szCs w:val="28"/>
        </w:rPr>
      </w:pPr>
    </w:p>
    <w:p w14:paraId="7E51C780" w14:textId="77777777" w:rsidR="0016596D" w:rsidRPr="009C1F9B" w:rsidRDefault="0016596D" w:rsidP="0016596D">
      <w:pPr>
        <w:pStyle w:val="NormalWeb"/>
        <w:spacing w:before="0" w:beforeAutospacing="0" w:after="0" w:afterAutospacing="0"/>
        <w:rPr>
          <w:b/>
          <w:sz w:val="28"/>
          <w:szCs w:val="28"/>
        </w:rPr>
      </w:pPr>
      <w:r w:rsidRPr="009C1F9B">
        <w:rPr>
          <w:b/>
          <w:noProof/>
          <w:sz w:val="28"/>
          <w:szCs w:val="28"/>
        </w:rPr>
        <w:lastRenderedPageBreak/>
        <w:drawing>
          <wp:inline distT="0" distB="0" distL="0" distR="0" wp14:anchorId="2759A9F5" wp14:editId="35D9E3A3">
            <wp:extent cx="3365301" cy="2926080"/>
            <wp:effectExtent l="0" t="0" r="0" b="0"/>
            <wp:docPr id="51" name="Picture 2" descr="AtmosphericWindowsAB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2" descr="AtmosphericWindowsABI.PNG"/>
                    <pic:cNvPicPr>
                      <a:picLocks noChangeAspect="1" noChangeArrowheads="1"/>
                    </pic:cNvPicPr>
                  </pic:nvPicPr>
                  <pic:blipFill rotWithShape="1">
                    <a:blip r:embed="rId76">
                      <a:extLst>
                        <a:ext uri="{28A0092B-C50C-407E-A947-70E740481C1C}">
                          <a14:useLocalDpi xmlns:a14="http://schemas.microsoft.com/office/drawing/2010/main" val="0"/>
                        </a:ext>
                      </a:extLst>
                    </a:blip>
                    <a:srcRect l="48041" t="55008" r="13494"/>
                    <a:stretch/>
                  </pic:blipFill>
                  <pic:spPr bwMode="auto">
                    <a:xfrm>
                      <a:off x="0" y="0"/>
                      <a:ext cx="3365301" cy="292608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225F63FA" w14:textId="3C4F8900" w:rsidR="0016596D" w:rsidRPr="00EE0B45" w:rsidRDefault="0016596D" w:rsidP="0016596D">
      <w:pPr>
        <w:pStyle w:val="NormalWeb"/>
        <w:spacing w:after="0"/>
        <w:rPr>
          <w:sz w:val="28"/>
          <w:szCs w:val="28"/>
        </w:rPr>
      </w:pPr>
      <w:r w:rsidRPr="00EE0B45">
        <w:rPr>
          <w:bCs/>
          <w:sz w:val="28"/>
          <w:szCs w:val="28"/>
        </w:rPr>
        <w:t xml:space="preserve">There is more water vapor absorption in the 12.3 </w:t>
      </w:r>
      <w:proofErr w:type="spellStart"/>
      <w:r w:rsidR="00FD3E9C" w:rsidRPr="0013207F">
        <w:rPr>
          <w:sz w:val="28"/>
          <w:szCs w:val="28"/>
        </w:rPr>
        <w:t>μ</w:t>
      </w:r>
      <w:r w:rsidRPr="00EE0B45">
        <w:rPr>
          <w:bCs/>
          <w:sz w:val="28"/>
          <w:szCs w:val="28"/>
        </w:rPr>
        <w:t>m</w:t>
      </w:r>
      <w:proofErr w:type="spellEnd"/>
      <w:r w:rsidRPr="00EE0B45">
        <w:rPr>
          <w:bCs/>
          <w:sz w:val="28"/>
          <w:szCs w:val="28"/>
        </w:rPr>
        <w:t xml:space="preserve"> band than in the 11.2 </w:t>
      </w:r>
      <w:proofErr w:type="spellStart"/>
      <w:proofErr w:type="gramStart"/>
      <w:r w:rsidR="00FD3E9C" w:rsidRPr="0013207F">
        <w:rPr>
          <w:sz w:val="28"/>
          <w:szCs w:val="28"/>
        </w:rPr>
        <w:t>μ</w:t>
      </w:r>
      <w:r w:rsidRPr="00EE0B45">
        <w:rPr>
          <w:bCs/>
          <w:sz w:val="28"/>
          <w:szCs w:val="28"/>
        </w:rPr>
        <w:t>m</w:t>
      </w:r>
      <w:proofErr w:type="spellEnd"/>
      <w:r w:rsidRPr="00EE0B45">
        <w:rPr>
          <w:bCs/>
          <w:sz w:val="28"/>
          <w:szCs w:val="28"/>
        </w:rPr>
        <w:t xml:space="preserve">  or</w:t>
      </w:r>
      <w:proofErr w:type="gramEnd"/>
      <w:r w:rsidRPr="00EE0B45">
        <w:rPr>
          <w:bCs/>
          <w:sz w:val="28"/>
          <w:szCs w:val="28"/>
        </w:rPr>
        <w:t xml:space="preserve"> 10.3 </w:t>
      </w:r>
      <w:proofErr w:type="spellStart"/>
      <w:r w:rsidR="00FD3E9C" w:rsidRPr="0013207F">
        <w:rPr>
          <w:sz w:val="28"/>
          <w:szCs w:val="28"/>
        </w:rPr>
        <w:t>μ</w:t>
      </w:r>
      <w:r w:rsidRPr="00EE0B45">
        <w:rPr>
          <w:bCs/>
          <w:sz w:val="28"/>
          <w:szCs w:val="28"/>
        </w:rPr>
        <w:t>m</w:t>
      </w:r>
      <w:proofErr w:type="spellEnd"/>
      <w:r w:rsidRPr="00EE0B45">
        <w:rPr>
          <w:bCs/>
          <w:sz w:val="28"/>
          <w:szCs w:val="28"/>
        </w:rPr>
        <w:t xml:space="preserve"> channels.  In the plot at right, absorption by gases as a function of wavelength is shown by the spiky red line representing the perceived temperature based on Earth-emitted radiance (cooler values at towards the top).  The 10.3 </w:t>
      </w:r>
      <w:proofErr w:type="spellStart"/>
      <w:r w:rsidR="00FD3E9C" w:rsidRPr="0013207F">
        <w:rPr>
          <w:sz w:val="28"/>
          <w:szCs w:val="28"/>
        </w:rPr>
        <w:t>μ</w:t>
      </w:r>
      <w:r w:rsidRPr="00EE0B45">
        <w:rPr>
          <w:bCs/>
          <w:sz w:val="28"/>
          <w:szCs w:val="28"/>
        </w:rPr>
        <w:t>m</w:t>
      </w:r>
      <w:proofErr w:type="spellEnd"/>
      <w:r w:rsidRPr="00EE0B45">
        <w:rPr>
          <w:bCs/>
          <w:sz w:val="28"/>
          <w:szCs w:val="28"/>
        </w:rPr>
        <w:t xml:space="preserve"> channel is the cleanest </w:t>
      </w:r>
      <w:proofErr w:type="spellStart"/>
      <w:r w:rsidRPr="00EE0B45">
        <w:rPr>
          <w:bCs/>
          <w:sz w:val="28"/>
          <w:szCs w:val="28"/>
        </w:rPr>
        <w:t>longwave</w:t>
      </w:r>
      <w:proofErr w:type="spellEnd"/>
      <w:r w:rsidRPr="00EE0B45">
        <w:rPr>
          <w:bCs/>
          <w:sz w:val="28"/>
          <w:szCs w:val="28"/>
        </w:rPr>
        <w:t xml:space="preserve"> window: it has the smallest amount of cooling due to water vapor absorption.  </w:t>
      </w:r>
    </w:p>
    <w:p w14:paraId="7C07BFC5" w14:textId="77777777" w:rsidR="0016596D" w:rsidRDefault="0016596D" w:rsidP="0016596D">
      <w:pPr>
        <w:pStyle w:val="NormalWeb"/>
        <w:spacing w:before="0" w:beforeAutospacing="0" w:after="0" w:afterAutospacing="0"/>
        <w:rPr>
          <w:sz w:val="28"/>
          <w:szCs w:val="28"/>
        </w:rPr>
      </w:pPr>
    </w:p>
    <w:p w14:paraId="5054ED90" w14:textId="52478A9C" w:rsidR="0016596D" w:rsidRDefault="0016596D" w:rsidP="0016596D">
      <w:pPr>
        <w:pStyle w:val="NormalWeb"/>
        <w:spacing w:before="0" w:beforeAutospacing="0" w:after="0" w:afterAutospacing="0"/>
        <w:rPr>
          <w:b/>
          <w:sz w:val="28"/>
          <w:szCs w:val="28"/>
        </w:rPr>
      </w:pPr>
      <w:r>
        <w:rPr>
          <w:b/>
          <w:sz w:val="28"/>
          <w:szCs w:val="28"/>
        </w:rPr>
        <w:t xml:space="preserve">Band 16 (13.3 </w:t>
      </w:r>
      <w:proofErr w:type="spellStart"/>
      <w:r w:rsidR="00FD3E9C" w:rsidRPr="0013207F">
        <w:rPr>
          <w:sz w:val="28"/>
          <w:szCs w:val="28"/>
        </w:rPr>
        <w:t>μ</w:t>
      </w:r>
      <w:r w:rsidRPr="009C1F9B">
        <w:rPr>
          <w:b/>
          <w:sz w:val="28"/>
          <w:szCs w:val="28"/>
        </w:rPr>
        <w:t>m</w:t>
      </w:r>
      <w:proofErr w:type="spellEnd"/>
      <w:r w:rsidRPr="009C1F9B">
        <w:rPr>
          <w:b/>
          <w:sz w:val="28"/>
          <w:szCs w:val="28"/>
        </w:rPr>
        <w:t>)</w:t>
      </w:r>
      <w:r>
        <w:rPr>
          <w:b/>
          <w:sz w:val="28"/>
          <w:szCs w:val="28"/>
        </w:rPr>
        <w:t xml:space="preserve"> </w:t>
      </w:r>
      <w:r w:rsidRPr="009C1F9B">
        <w:rPr>
          <w:b/>
          <w:sz w:val="28"/>
          <w:szCs w:val="28"/>
        </w:rPr>
        <w:t xml:space="preserve">  </w:t>
      </w:r>
    </w:p>
    <w:p w14:paraId="652A9709" w14:textId="77777777" w:rsidR="0016596D" w:rsidRDefault="0016596D" w:rsidP="0016596D">
      <w:pPr>
        <w:pStyle w:val="NormalWeb"/>
        <w:spacing w:before="0" w:beforeAutospacing="0" w:after="0" w:afterAutospacing="0"/>
        <w:rPr>
          <w:b/>
          <w:sz w:val="28"/>
          <w:szCs w:val="28"/>
        </w:rPr>
      </w:pPr>
    </w:p>
    <w:p w14:paraId="2DF1196D" w14:textId="77777777" w:rsidR="0016596D" w:rsidRPr="00E21B4C" w:rsidRDefault="0016596D" w:rsidP="0016596D">
      <w:pPr>
        <w:pStyle w:val="NormalWeb"/>
        <w:rPr>
          <w:sz w:val="28"/>
          <w:szCs w:val="28"/>
        </w:rPr>
      </w:pPr>
      <w:r w:rsidRPr="00E21B4C">
        <w:rPr>
          <w:b/>
          <w:bCs/>
          <w:sz w:val="28"/>
          <w:szCs w:val="28"/>
        </w:rPr>
        <w:t>Why is the CO</w:t>
      </w:r>
      <w:r w:rsidRPr="00E21B4C">
        <w:rPr>
          <w:b/>
          <w:bCs/>
          <w:sz w:val="28"/>
          <w:szCs w:val="28"/>
          <w:vertAlign w:val="subscript"/>
        </w:rPr>
        <w:t>2</w:t>
      </w:r>
      <w:r w:rsidRPr="00E21B4C">
        <w:rPr>
          <w:b/>
          <w:bCs/>
          <w:sz w:val="28"/>
          <w:szCs w:val="28"/>
        </w:rPr>
        <w:t xml:space="preserve"> Band Important?</w:t>
      </w:r>
    </w:p>
    <w:p w14:paraId="4215AE81" w14:textId="1D9D52B3" w:rsidR="00CC1D2E" w:rsidRDefault="00CC1D2E" w:rsidP="00CC1D2E">
      <w:pPr>
        <w:widowControl w:val="0"/>
        <w:autoSpaceDE w:val="0"/>
        <w:autoSpaceDN w:val="0"/>
        <w:adjustRightInd w:val="0"/>
        <w:spacing w:after="240"/>
        <w:rPr>
          <w:rFonts w:ascii="Times" w:hAnsi="Times" w:cs="Times"/>
          <w:sz w:val="30"/>
          <w:szCs w:val="30"/>
        </w:rPr>
      </w:pPr>
      <w:r>
        <w:rPr>
          <w:rFonts w:ascii="Times" w:hAnsi="Times" w:cs="Times"/>
          <w:sz w:val="30"/>
          <w:szCs w:val="30"/>
        </w:rPr>
        <w:t xml:space="preserve">The 13.3 </w:t>
      </w:r>
      <w:proofErr w:type="spellStart"/>
      <w:r>
        <w:rPr>
          <w:rFonts w:ascii="Times" w:hAnsi="Times" w:cs="Times"/>
          <w:sz w:val="30"/>
          <w:szCs w:val="30"/>
        </w:rPr>
        <w:t>μm</w:t>
      </w:r>
      <w:proofErr w:type="spellEnd"/>
      <w:r>
        <w:rPr>
          <w:rFonts w:ascii="Times" w:hAnsi="Times" w:cs="Times"/>
          <w:sz w:val="30"/>
          <w:szCs w:val="30"/>
        </w:rPr>
        <w:t xml:space="preserve"> “</w:t>
      </w:r>
      <w:r w:rsidR="00A82939" w:rsidRPr="00FB5A8C">
        <w:rPr>
          <w:bCs/>
          <w:sz w:val="28"/>
          <w:szCs w:val="28"/>
        </w:rPr>
        <w:t>CO</w:t>
      </w:r>
      <w:r w:rsidR="00A82939" w:rsidRPr="00FB5A8C">
        <w:rPr>
          <w:bCs/>
          <w:sz w:val="28"/>
          <w:szCs w:val="28"/>
          <w:vertAlign w:val="subscript"/>
        </w:rPr>
        <w:t>2</w:t>
      </w:r>
      <w:r w:rsidR="00A82939" w:rsidRPr="00FB5A8C">
        <w:rPr>
          <w:bCs/>
          <w:sz w:val="28"/>
          <w:szCs w:val="28"/>
        </w:rPr>
        <w:t xml:space="preserve"> Band</w:t>
      </w:r>
      <w:r>
        <w:rPr>
          <w:rFonts w:ascii="Times" w:hAnsi="Times" w:cs="Times"/>
          <w:sz w:val="30"/>
          <w:szCs w:val="30"/>
        </w:rPr>
        <w:t xml:space="preserve">” band is </w:t>
      </w:r>
      <w:r w:rsidR="00A82939">
        <w:rPr>
          <w:rFonts w:ascii="Times" w:hAnsi="Times" w:cs="Times"/>
          <w:sz w:val="30"/>
          <w:szCs w:val="30"/>
        </w:rPr>
        <w:t xml:space="preserve">typically not used </w:t>
      </w:r>
      <w:r w:rsidR="0030274E">
        <w:rPr>
          <w:rFonts w:ascii="Times" w:hAnsi="Times" w:cs="Times"/>
          <w:sz w:val="30"/>
          <w:szCs w:val="30"/>
        </w:rPr>
        <w:t>for</w:t>
      </w:r>
      <w:r w:rsidR="00A82939">
        <w:rPr>
          <w:rFonts w:ascii="Times" w:hAnsi="Times" w:cs="Times"/>
          <w:sz w:val="30"/>
          <w:szCs w:val="30"/>
        </w:rPr>
        <w:t xml:space="preserve"> routine monitoring</w:t>
      </w:r>
      <w:r w:rsidR="0030274E">
        <w:rPr>
          <w:rFonts w:ascii="Times" w:hAnsi="Times" w:cs="Times"/>
          <w:sz w:val="30"/>
          <w:szCs w:val="30"/>
        </w:rPr>
        <w:t>/visual interpretation</w:t>
      </w:r>
      <w:r w:rsidR="00A82939">
        <w:rPr>
          <w:rFonts w:ascii="Times" w:hAnsi="Times" w:cs="Times"/>
          <w:sz w:val="30"/>
          <w:szCs w:val="30"/>
        </w:rPr>
        <w:t xml:space="preserve"> of weather phenomenon; the Clean Window is better suited for that purpose. However, data from this band can be </w:t>
      </w:r>
      <w:r>
        <w:rPr>
          <w:rFonts w:ascii="Times" w:hAnsi="Times" w:cs="Times"/>
          <w:sz w:val="30"/>
          <w:szCs w:val="30"/>
        </w:rPr>
        <w:t xml:space="preserve">used for mean tropospheric air temperature estimation, </w:t>
      </w:r>
      <w:proofErr w:type="spellStart"/>
      <w:r>
        <w:rPr>
          <w:rFonts w:ascii="Times" w:hAnsi="Times" w:cs="Times"/>
          <w:sz w:val="30"/>
          <w:szCs w:val="30"/>
        </w:rPr>
        <w:t>tropopause</w:t>
      </w:r>
      <w:proofErr w:type="spellEnd"/>
      <w:r>
        <w:rPr>
          <w:rFonts w:ascii="Times" w:hAnsi="Times" w:cs="Times"/>
          <w:sz w:val="30"/>
          <w:szCs w:val="30"/>
        </w:rPr>
        <w:t xml:space="preserve"> delineation, and as part of quantitative cloud products for cloud opacity estimation, cloud-top height assignments of cloud-drift motion vectors</w:t>
      </w:r>
      <w:r w:rsidR="00A82939">
        <w:rPr>
          <w:rFonts w:ascii="Times" w:hAnsi="Times" w:cs="Times"/>
          <w:sz w:val="30"/>
          <w:szCs w:val="30"/>
        </w:rPr>
        <w:t xml:space="preserve">.  The CO2 Band was also part of the legacy GOES Imager (from GOES-12 onward), and part of the GOES-Sounder.  </w:t>
      </w:r>
      <w:r w:rsidR="005E3A6C" w:rsidRPr="00E21B4C">
        <w:rPr>
          <w:sz w:val="28"/>
          <w:szCs w:val="28"/>
        </w:rPr>
        <w:t xml:space="preserve">The 13.3 </w:t>
      </w:r>
      <w:proofErr w:type="spellStart"/>
      <w:r w:rsidR="005E3A6C" w:rsidRPr="00E21B4C">
        <w:rPr>
          <w:sz w:val="28"/>
          <w:szCs w:val="28"/>
        </w:rPr>
        <w:t>μm</w:t>
      </w:r>
      <w:proofErr w:type="spellEnd"/>
      <w:r w:rsidR="005E3A6C" w:rsidRPr="00E21B4C">
        <w:rPr>
          <w:sz w:val="28"/>
          <w:szCs w:val="28"/>
        </w:rPr>
        <w:t xml:space="preserve"> band on the ABI is used in </w:t>
      </w:r>
      <w:r w:rsidR="005E3A6C">
        <w:rPr>
          <w:sz w:val="28"/>
          <w:szCs w:val="28"/>
        </w:rPr>
        <w:t>many GOES-16 Baseline Products, including</w:t>
      </w:r>
      <w:r w:rsidR="005E3A6C" w:rsidRPr="00E21B4C">
        <w:rPr>
          <w:sz w:val="28"/>
          <w:szCs w:val="28"/>
        </w:rPr>
        <w:t xml:space="preserve"> cloud mask, cloud-top height, pressure, and temperature.  This band is an input to the legacy moisture and temperature profiles, and </w:t>
      </w:r>
      <w:r w:rsidR="005E3A6C" w:rsidRPr="00E21B4C">
        <w:rPr>
          <w:sz w:val="28"/>
          <w:szCs w:val="28"/>
        </w:rPr>
        <w:lastRenderedPageBreak/>
        <w:t xml:space="preserve">hence is used for the products derived from the profiles, such as total </w:t>
      </w:r>
      <w:proofErr w:type="spellStart"/>
      <w:r w:rsidR="005E3A6C" w:rsidRPr="00E21B4C">
        <w:rPr>
          <w:sz w:val="28"/>
          <w:szCs w:val="28"/>
        </w:rPr>
        <w:t>precipitable</w:t>
      </w:r>
      <w:proofErr w:type="spellEnd"/>
      <w:r w:rsidR="005E3A6C" w:rsidRPr="00E21B4C">
        <w:rPr>
          <w:sz w:val="28"/>
          <w:szCs w:val="28"/>
        </w:rPr>
        <w:t xml:space="preserve"> water and stability indices. This band is also used in the quantitative volcanic ash</w:t>
      </w:r>
      <w:r w:rsidR="005E3A6C">
        <w:rPr>
          <w:sz w:val="28"/>
          <w:szCs w:val="28"/>
        </w:rPr>
        <w:t xml:space="preserve"> detection and height algorithm. B</w:t>
      </w:r>
      <w:r w:rsidR="005E3A6C" w:rsidRPr="00E21B4C">
        <w:rPr>
          <w:sz w:val="28"/>
          <w:szCs w:val="28"/>
        </w:rPr>
        <w:t>ecause the CO</w:t>
      </w:r>
      <w:r w:rsidR="005E3A6C" w:rsidRPr="00E21B4C">
        <w:rPr>
          <w:sz w:val="28"/>
          <w:szCs w:val="28"/>
          <w:vertAlign w:val="subscript"/>
        </w:rPr>
        <w:t>2</w:t>
      </w:r>
      <w:r w:rsidR="005E3A6C" w:rsidRPr="00E21B4C">
        <w:rPr>
          <w:sz w:val="28"/>
          <w:szCs w:val="28"/>
        </w:rPr>
        <w:t xml:space="preserve"> band has a muted view of surface features, it can be used to create RGBs that highlight features at upper levels</w:t>
      </w:r>
      <w:r>
        <w:rPr>
          <w:rFonts w:ascii="Times" w:hAnsi="Times" w:cs="Times"/>
          <w:sz w:val="30"/>
          <w:szCs w:val="30"/>
        </w:rPr>
        <w:t xml:space="preserve"> </w:t>
      </w:r>
    </w:p>
    <w:p w14:paraId="3549D436" w14:textId="1C1B01E7" w:rsidR="005B0503" w:rsidRPr="00DE7885" w:rsidRDefault="005B0503" w:rsidP="005B0503">
      <w:pPr>
        <w:pStyle w:val="NormalWeb"/>
        <w:rPr>
          <w:sz w:val="28"/>
          <w:szCs w:val="28"/>
        </w:rPr>
      </w:pPr>
      <w:r w:rsidRPr="00DE7885">
        <w:rPr>
          <w:bCs/>
          <w:sz w:val="28"/>
          <w:szCs w:val="28"/>
        </w:rPr>
        <w:t>This is a “dirty” window</w:t>
      </w:r>
      <w:r>
        <w:rPr>
          <w:bCs/>
          <w:sz w:val="28"/>
          <w:szCs w:val="28"/>
        </w:rPr>
        <w:t xml:space="preserve">. </w:t>
      </w:r>
      <w:r>
        <w:rPr>
          <w:sz w:val="28"/>
          <w:szCs w:val="28"/>
        </w:rPr>
        <w:t>C</w:t>
      </w:r>
      <w:r w:rsidRPr="00DE7885">
        <w:rPr>
          <w:sz w:val="28"/>
          <w:szCs w:val="28"/>
        </w:rPr>
        <w:t>ooling in this band is associated with the ubiquitous nature of carbon dioxide (CO</w:t>
      </w:r>
      <w:r w:rsidRPr="00DE7885">
        <w:rPr>
          <w:sz w:val="28"/>
          <w:szCs w:val="28"/>
          <w:vertAlign w:val="subscript"/>
        </w:rPr>
        <w:t>2</w:t>
      </w:r>
      <w:r w:rsidRPr="00DE7885">
        <w:rPr>
          <w:sz w:val="28"/>
          <w:szCs w:val="28"/>
        </w:rPr>
        <w:t>) in the atmosphere.   That cooling is especially noticeable near the limb, more</w:t>
      </w:r>
      <w:r w:rsidR="00FD3E9C">
        <w:rPr>
          <w:sz w:val="28"/>
          <w:szCs w:val="28"/>
        </w:rPr>
        <w:t xml:space="preserve"> </w:t>
      </w:r>
      <w:r w:rsidRPr="00DE7885">
        <w:rPr>
          <w:sz w:val="28"/>
          <w:szCs w:val="28"/>
        </w:rPr>
        <w:t>so than almost any other ABI channel (see below). Earth’s surface is apparent in clear skies, but strong cooling from CO</w:t>
      </w:r>
      <w:r w:rsidRPr="00DE7885">
        <w:rPr>
          <w:sz w:val="28"/>
          <w:szCs w:val="28"/>
          <w:vertAlign w:val="subscript"/>
        </w:rPr>
        <w:t>2</w:t>
      </w:r>
      <w:r w:rsidRPr="00DE7885">
        <w:rPr>
          <w:sz w:val="28"/>
          <w:szCs w:val="28"/>
        </w:rPr>
        <w:t xml:space="preserve"> means 13.3 </w:t>
      </w:r>
      <w:proofErr w:type="spellStart"/>
      <w:r w:rsidRPr="00DE7885">
        <w:rPr>
          <w:sz w:val="28"/>
          <w:szCs w:val="28"/>
        </w:rPr>
        <w:t>μm</w:t>
      </w:r>
      <w:proofErr w:type="spellEnd"/>
      <w:r w:rsidRPr="00DE7885">
        <w:rPr>
          <w:sz w:val="28"/>
          <w:szCs w:val="28"/>
        </w:rPr>
        <w:t xml:space="preserve"> brightness temperatures are much cooler than in other window channels</w:t>
      </w:r>
      <w:proofErr w:type="gramStart"/>
      <w:r>
        <w:rPr>
          <w:sz w:val="28"/>
          <w:szCs w:val="28"/>
        </w:rPr>
        <w:t>,</w:t>
      </w:r>
      <w:r w:rsidRPr="00DE7885">
        <w:rPr>
          <w:sz w:val="28"/>
          <w:szCs w:val="28"/>
        </w:rPr>
        <w:t>.</w:t>
      </w:r>
      <w:proofErr w:type="gramEnd"/>
      <w:r w:rsidRPr="00DE7885">
        <w:rPr>
          <w:sz w:val="28"/>
          <w:szCs w:val="28"/>
        </w:rPr>
        <w:t xml:space="preserve">  </w:t>
      </w:r>
    </w:p>
    <w:p w14:paraId="69E946B1" w14:textId="77777777" w:rsidR="005B0503" w:rsidRDefault="005B0503" w:rsidP="00CC1D2E">
      <w:pPr>
        <w:widowControl w:val="0"/>
        <w:autoSpaceDE w:val="0"/>
        <w:autoSpaceDN w:val="0"/>
        <w:adjustRightInd w:val="0"/>
        <w:spacing w:after="240"/>
        <w:rPr>
          <w:rFonts w:ascii="Times" w:hAnsi="Times" w:cs="Times"/>
        </w:rPr>
      </w:pPr>
    </w:p>
    <w:p w14:paraId="15692652" w14:textId="666CD463" w:rsidR="0016596D" w:rsidRPr="00E21B4C" w:rsidRDefault="0016596D" w:rsidP="0016596D">
      <w:pPr>
        <w:pStyle w:val="NormalWeb"/>
        <w:rPr>
          <w:sz w:val="28"/>
          <w:szCs w:val="28"/>
        </w:rPr>
      </w:pPr>
    </w:p>
    <w:p w14:paraId="7DEFC258" w14:textId="77777777" w:rsidR="0016596D" w:rsidRDefault="0016596D" w:rsidP="0016596D">
      <w:pPr>
        <w:pStyle w:val="NormalWeb"/>
        <w:spacing w:before="0" w:beforeAutospacing="0" w:after="0" w:afterAutospacing="0"/>
        <w:jc w:val="center"/>
        <w:rPr>
          <w:sz w:val="28"/>
          <w:szCs w:val="28"/>
        </w:rPr>
      </w:pPr>
      <w:r w:rsidRPr="00E21B4C">
        <w:rPr>
          <w:noProof/>
          <w:sz w:val="28"/>
          <w:szCs w:val="28"/>
        </w:rPr>
        <w:drawing>
          <wp:inline distT="0" distB="0" distL="0" distR="0" wp14:anchorId="36CAC3E6" wp14:editId="32ABD7BD">
            <wp:extent cx="4632960" cy="3177249"/>
            <wp:effectExtent l="50800" t="50800" r="40640" b="48895"/>
            <wp:docPr id="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4633376" cy="3177534"/>
                    </a:xfrm>
                    <a:prstGeom prst="rect">
                      <a:avLst/>
                    </a:prstGeom>
                    <a:ln w="50800">
                      <a:solidFill>
                        <a:schemeClr val="tx1"/>
                      </a:solidFill>
                    </a:ln>
                  </pic:spPr>
                </pic:pic>
              </a:graphicData>
            </a:graphic>
          </wp:inline>
        </w:drawing>
      </w:r>
    </w:p>
    <w:p w14:paraId="19BFD925" w14:textId="60AEC0BD" w:rsidR="00A35429" w:rsidRDefault="0016596D" w:rsidP="000A5AB2">
      <w:pPr>
        <w:pStyle w:val="NormalWeb"/>
      </w:pPr>
      <w:r w:rsidRPr="0072548B">
        <w:rPr>
          <w:b/>
          <w:sz w:val="28"/>
          <w:szCs w:val="28"/>
          <w:u w:val="single"/>
        </w:rPr>
        <w:t xml:space="preserve">Limitations: </w:t>
      </w:r>
      <w:r>
        <w:rPr>
          <w:b/>
          <w:sz w:val="28"/>
          <w:szCs w:val="28"/>
          <w:u w:val="single"/>
        </w:rPr>
        <w:t xml:space="preserve"> </w:t>
      </w:r>
    </w:p>
    <w:p w14:paraId="17088C22" w14:textId="37FC049D" w:rsidR="00C53403" w:rsidRDefault="00A976B4" w:rsidP="00DE3DFF">
      <w:r w:rsidRPr="00A976B4">
        <w:rPr>
          <w:noProof/>
        </w:rPr>
        <w:lastRenderedPageBreak/>
        <w:drawing>
          <wp:inline distT="0" distB="0" distL="0" distR="0" wp14:anchorId="5A49D639" wp14:editId="1010564A">
            <wp:extent cx="5252720" cy="3964507"/>
            <wp:effectExtent l="0" t="0" r="5080" b="0"/>
            <wp:docPr id="5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5253002" cy="3964720"/>
                    </a:xfrm>
                    <a:prstGeom prst="rect">
                      <a:avLst/>
                    </a:prstGeom>
                  </pic:spPr>
                </pic:pic>
              </a:graphicData>
            </a:graphic>
          </wp:inline>
        </w:drawing>
      </w:r>
    </w:p>
    <w:p w14:paraId="43BF1DE2" w14:textId="4D526BFE" w:rsidR="00A976B4" w:rsidRPr="00A976B4" w:rsidRDefault="00A976B4" w:rsidP="00A976B4">
      <w:r>
        <w:t>The figure above</w:t>
      </w:r>
      <w:r w:rsidRPr="00A976B4">
        <w:t xml:space="preserve"> shows </w:t>
      </w:r>
      <w:proofErr w:type="gramStart"/>
      <w:r w:rsidRPr="00A976B4">
        <w:t>cooling  as</w:t>
      </w:r>
      <w:proofErr w:type="gramEnd"/>
      <w:r w:rsidRPr="00A976B4">
        <w:t xml:space="preserve"> a function of zenith angle for clear skies.  Cooling effects are strongest for the Ozone Band (9.6 </w:t>
      </w:r>
      <w:proofErr w:type="spellStart"/>
      <w:r w:rsidRPr="00A976B4">
        <w:t>μm</w:t>
      </w:r>
      <w:proofErr w:type="spellEnd"/>
      <w:r w:rsidRPr="00A976B4">
        <w:t>, green stars), just a bit stronger than those for the CO</w:t>
      </w:r>
      <w:r w:rsidRPr="00A976B4">
        <w:rPr>
          <w:vertAlign w:val="subscript"/>
        </w:rPr>
        <w:t>2</w:t>
      </w:r>
      <w:r w:rsidRPr="00A976B4">
        <w:t xml:space="preserve"> band (13.3 </w:t>
      </w:r>
      <w:proofErr w:type="spellStart"/>
      <w:r w:rsidRPr="00A976B4">
        <w:t>μm</w:t>
      </w:r>
      <w:proofErr w:type="spellEnd"/>
      <w:r w:rsidRPr="00A976B4">
        <w:t>, magenta triangles)</w:t>
      </w:r>
    </w:p>
    <w:p w14:paraId="6D6A0699" w14:textId="77777777" w:rsidR="00C53403" w:rsidRDefault="00C53403" w:rsidP="00DE3DFF"/>
    <w:p w14:paraId="178C1E7C" w14:textId="77777777" w:rsidR="00C53403" w:rsidRDefault="00C53403" w:rsidP="00DE3DFF"/>
    <w:p w14:paraId="757A3B1C" w14:textId="4F93A180" w:rsidR="00C53403" w:rsidRDefault="00A976B4" w:rsidP="00A976B4">
      <w:pPr>
        <w:tabs>
          <w:tab w:val="left" w:pos="976"/>
        </w:tabs>
      </w:pPr>
      <w:r>
        <w:lastRenderedPageBreak/>
        <w:tab/>
      </w:r>
      <w:r>
        <w:rPr>
          <w:noProof/>
        </w:rPr>
        <w:drawing>
          <wp:inline distT="0" distB="0" distL="0" distR="0" wp14:anchorId="6DA77D8B" wp14:editId="7E58F8F3">
            <wp:extent cx="5486400" cy="4157345"/>
            <wp:effectExtent l="0" t="0" r="0"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8.25.33 PM.png"/>
                    <pic:cNvPicPr/>
                  </pic:nvPicPr>
                  <pic:blipFill>
                    <a:blip r:embed="rId78">
                      <a:extLst>
                        <a:ext uri="{28A0092B-C50C-407E-A947-70E740481C1C}">
                          <a14:useLocalDpi xmlns:a14="http://schemas.microsoft.com/office/drawing/2010/main" val="0"/>
                        </a:ext>
                      </a:extLst>
                    </a:blip>
                    <a:stretch>
                      <a:fillRect/>
                    </a:stretch>
                  </pic:blipFill>
                  <pic:spPr>
                    <a:xfrm>
                      <a:off x="0" y="0"/>
                      <a:ext cx="5486400" cy="4157345"/>
                    </a:xfrm>
                    <a:prstGeom prst="rect">
                      <a:avLst/>
                    </a:prstGeom>
                  </pic:spPr>
                </pic:pic>
              </a:graphicData>
            </a:graphic>
          </wp:inline>
        </w:drawing>
      </w:r>
    </w:p>
    <w:p w14:paraId="20C792C6" w14:textId="23204BC3" w:rsidR="00A976B4" w:rsidRDefault="00A976B4" w:rsidP="00A976B4">
      <w:pPr>
        <w:widowControl w:val="0"/>
        <w:autoSpaceDE w:val="0"/>
        <w:autoSpaceDN w:val="0"/>
        <w:adjustRightInd w:val="0"/>
        <w:rPr>
          <w:rFonts w:ascii="Times" w:hAnsi="Times" w:cs="Times"/>
        </w:rPr>
      </w:pPr>
      <w:r>
        <w:rPr>
          <w:rFonts w:ascii="Times" w:hAnsi="Times" w:cs="Times"/>
        </w:rPr>
        <w:t xml:space="preserve"> </w:t>
      </w:r>
    </w:p>
    <w:p w14:paraId="4890D944" w14:textId="77777777" w:rsidR="00A976B4" w:rsidRPr="00EE0B45" w:rsidRDefault="00A976B4" w:rsidP="00A976B4">
      <w:pPr>
        <w:rPr>
          <w:bCs/>
        </w:rPr>
      </w:pPr>
      <w:r w:rsidRPr="00EE0B45">
        <w:t>[1</w:t>
      </w:r>
      <w:proofErr w:type="gramStart"/>
      <w:r w:rsidRPr="00EE0B45">
        <w:t xml:space="preserve">]  </w:t>
      </w:r>
      <w:r w:rsidRPr="00EE0B45">
        <w:rPr>
          <w:bCs/>
        </w:rPr>
        <w:t>The</w:t>
      </w:r>
      <w:proofErr w:type="gramEnd"/>
      <w:r w:rsidRPr="00EE0B45">
        <w:rPr>
          <w:bCs/>
        </w:rPr>
        <w:t xml:space="preserve"> CO</w:t>
      </w:r>
      <w:r w:rsidRPr="00EE0B45">
        <w:rPr>
          <w:bCs/>
          <w:vertAlign w:val="subscript"/>
        </w:rPr>
        <w:t>2</w:t>
      </w:r>
      <w:r w:rsidRPr="00EE0B45">
        <w:rPr>
          <w:bCs/>
        </w:rPr>
        <w:t xml:space="preserve"> channel is a window channel, meaning surface features can be apparent in clear air.  </w:t>
      </w:r>
    </w:p>
    <w:p w14:paraId="3121EFB1" w14:textId="77777777" w:rsidR="00A976B4" w:rsidRPr="00EE0B45" w:rsidRDefault="00A976B4" w:rsidP="00A976B4">
      <w:pPr>
        <w:rPr>
          <w:bCs/>
        </w:rPr>
      </w:pPr>
    </w:p>
    <w:p w14:paraId="733E8FF0" w14:textId="6A63B70D" w:rsidR="00A976B4" w:rsidRPr="00EE0B45" w:rsidRDefault="00A976B4" w:rsidP="00A976B4">
      <w:pPr>
        <w:rPr>
          <w:bCs/>
        </w:rPr>
      </w:pPr>
      <w:r w:rsidRPr="00EE0B45">
        <w:rPr>
          <w:bCs/>
        </w:rPr>
        <w:t>[2] Features over the ocean can also be apparent. However, Brightness Temperatures in clear air from the CO</w:t>
      </w:r>
      <w:r w:rsidRPr="00EE0B45">
        <w:rPr>
          <w:bCs/>
          <w:vertAlign w:val="subscript"/>
        </w:rPr>
        <w:t>2</w:t>
      </w:r>
      <w:r w:rsidRPr="00EE0B45">
        <w:rPr>
          <w:bCs/>
        </w:rPr>
        <w:t xml:space="preserve"> channel are uniformly cooler than temperatures in the window channel (10.3 </w:t>
      </w:r>
      <w:proofErr w:type="spellStart"/>
      <w:r w:rsidR="00FD3E9C" w:rsidRPr="0013207F">
        <w:rPr>
          <w:sz w:val="28"/>
          <w:szCs w:val="28"/>
        </w:rPr>
        <w:t>μ</w:t>
      </w:r>
      <w:r w:rsidRPr="00EE0B45">
        <w:rPr>
          <w:bCs/>
        </w:rPr>
        <w:t>m</w:t>
      </w:r>
      <w:proofErr w:type="spellEnd"/>
      <w:r w:rsidRPr="00EE0B45">
        <w:rPr>
          <w:bCs/>
        </w:rPr>
        <w:t xml:space="preserve">) because of cooling due to absorption (and re-emission) of atmospheric energy with a wavelength of 13.3 </w:t>
      </w:r>
      <w:proofErr w:type="spellStart"/>
      <w:r w:rsidR="00FD3E9C" w:rsidRPr="0013207F">
        <w:rPr>
          <w:sz w:val="28"/>
          <w:szCs w:val="28"/>
        </w:rPr>
        <w:t>μ</w:t>
      </w:r>
      <w:r w:rsidRPr="00EE0B45">
        <w:rPr>
          <w:bCs/>
        </w:rPr>
        <w:t>m</w:t>
      </w:r>
      <w:proofErr w:type="spellEnd"/>
      <w:r w:rsidRPr="00EE0B45">
        <w:rPr>
          <w:bCs/>
        </w:rPr>
        <w:t xml:space="preserve"> by CO</w:t>
      </w:r>
      <w:r w:rsidRPr="00EE0B45">
        <w:rPr>
          <w:bCs/>
          <w:vertAlign w:val="subscript"/>
        </w:rPr>
        <w:t>2</w:t>
      </w:r>
      <w:r w:rsidRPr="00EE0B45">
        <w:rPr>
          <w:bCs/>
        </w:rPr>
        <w:t xml:space="preserve"> molecules.</w:t>
      </w:r>
    </w:p>
    <w:p w14:paraId="73E2E054" w14:textId="41BAC922" w:rsidR="00A976B4" w:rsidRPr="00EE0B45" w:rsidRDefault="00A976B4" w:rsidP="00A976B4"/>
    <w:p w14:paraId="36538148" w14:textId="77777777" w:rsidR="00A976B4" w:rsidRPr="00D04E75" w:rsidRDefault="00A976B4" w:rsidP="00DE3DFF"/>
    <w:p w14:paraId="3C937C80" w14:textId="77777777" w:rsidR="00A976B4" w:rsidRPr="00EE0B45" w:rsidRDefault="00A976B4" w:rsidP="00DE3DFF"/>
    <w:p w14:paraId="011C1013" w14:textId="77777777" w:rsidR="00A976B4" w:rsidRDefault="00A976B4" w:rsidP="00DE3DFF"/>
    <w:p w14:paraId="2CA146A6" w14:textId="77777777" w:rsidR="00A976B4" w:rsidRDefault="00A976B4" w:rsidP="00DE3DFF"/>
    <w:p w14:paraId="42202C6A" w14:textId="18777EE9" w:rsidR="00A976B4" w:rsidRDefault="00604CAB" w:rsidP="00DE3DFF">
      <w:r w:rsidRPr="00604CAB">
        <w:rPr>
          <w:noProof/>
        </w:rPr>
        <w:lastRenderedPageBreak/>
        <w:drawing>
          <wp:inline distT="0" distB="0" distL="0" distR="0" wp14:anchorId="3B4C762E" wp14:editId="04D3EEE7">
            <wp:extent cx="5595620" cy="3314700"/>
            <wp:effectExtent l="0" t="0" r="0" b="1270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5595620" cy="3314700"/>
                    </a:xfrm>
                    <a:prstGeom prst="rect">
                      <a:avLst/>
                    </a:prstGeom>
                  </pic:spPr>
                </pic:pic>
              </a:graphicData>
            </a:graphic>
          </wp:inline>
        </w:drawing>
      </w:r>
    </w:p>
    <w:p w14:paraId="6754C93E" w14:textId="77777777" w:rsidR="00A976B4" w:rsidRDefault="00A976B4" w:rsidP="00DE3DFF"/>
    <w:p w14:paraId="15BA552A" w14:textId="6FB09189" w:rsidR="00604CAB" w:rsidRPr="00D04E75" w:rsidRDefault="00604CAB" w:rsidP="00604CAB">
      <w:r w:rsidRPr="00EE0B45">
        <w:rPr>
          <w:bCs/>
        </w:rPr>
        <w:t xml:space="preserve">The spectral response function above for the 13.3 </w:t>
      </w:r>
      <w:proofErr w:type="spellStart"/>
      <w:r w:rsidR="00FD3E9C" w:rsidRPr="0013207F">
        <w:rPr>
          <w:sz w:val="28"/>
          <w:szCs w:val="28"/>
        </w:rPr>
        <w:t>μ</w:t>
      </w:r>
      <w:r w:rsidRPr="00EE0B45">
        <w:rPr>
          <w:bCs/>
        </w:rPr>
        <w:t>m</w:t>
      </w:r>
      <w:proofErr w:type="spellEnd"/>
      <w:r w:rsidRPr="00EE0B45">
        <w:rPr>
          <w:bCs/>
        </w:rPr>
        <w:t xml:space="preserve"> CO</w:t>
      </w:r>
      <w:r w:rsidRPr="00EE0B45">
        <w:rPr>
          <w:bCs/>
          <w:vertAlign w:val="subscript"/>
        </w:rPr>
        <w:t>2</w:t>
      </w:r>
      <w:r w:rsidRPr="00EE0B45">
        <w:rPr>
          <w:bCs/>
        </w:rPr>
        <w:t xml:space="preserve"> channel, in blue at right, occupies the “shoulder” of a CO</w:t>
      </w:r>
      <w:r w:rsidRPr="00EE0B45">
        <w:rPr>
          <w:bCs/>
          <w:vertAlign w:val="subscript"/>
        </w:rPr>
        <w:t>2</w:t>
      </w:r>
      <w:r w:rsidRPr="00EE0B45">
        <w:rPr>
          <w:bCs/>
        </w:rPr>
        <w:t xml:space="preserve"> absorption band between 13 </w:t>
      </w:r>
      <w:proofErr w:type="spellStart"/>
      <w:r w:rsidR="00FD3E9C" w:rsidRPr="0013207F">
        <w:rPr>
          <w:sz w:val="28"/>
          <w:szCs w:val="28"/>
        </w:rPr>
        <w:t>μ</w:t>
      </w:r>
      <w:r w:rsidRPr="00EE0B45">
        <w:rPr>
          <w:bCs/>
        </w:rPr>
        <w:t>m</w:t>
      </w:r>
      <w:proofErr w:type="spellEnd"/>
      <w:r w:rsidRPr="00EE0B45">
        <w:rPr>
          <w:bCs/>
        </w:rPr>
        <w:t xml:space="preserve"> and 14 </w:t>
      </w:r>
      <w:proofErr w:type="spellStart"/>
      <w:r w:rsidR="00FD3E9C" w:rsidRPr="0013207F">
        <w:rPr>
          <w:sz w:val="28"/>
          <w:szCs w:val="28"/>
        </w:rPr>
        <w:t>μ</w:t>
      </w:r>
      <w:r w:rsidRPr="00EE0B45">
        <w:rPr>
          <w:bCs/>
        </w:rPr>
        <w:t>m</w:t>
      </w:r>
      <w:proofErr w:type="spellEnd"/>
      <w:r w:rsidRPr="00EE0B45">
        <w:rPr>
          <w:bCs/>
        </w:rPr>
        <w:t>.  The cooling effect of CO</w:t>
      </w:r>
      <w:r w:rsidRPr="00EE0B45">
        <w:rPr>
          <w:bCs/>
          <w:vertAlign w:val="subscript"/>
        </w:rPr>
        <w:t>2</w:t>
      </w:r>
      <w:r w:rsidRPr="00EE0B45">
        <w:rPr>
          <w:bCs/>
        </w:rPr>
        <w:t xml:space="preserve"> absorption is shown with the red line.</w:t>
      </w:r>
    </w:p>
    <w:p w14:paraId="3AB932E1" w14:textId="77777777" w:rsidR="00A976B4" w:rsidRPr="00EE0B45" w:rsidRDefault="00A976B4" w:rsidP="00DE3DFF"/>
    <w:p w14:paraId="6DE1B608" w14:textId="77777777" w:rsidR="00A976B4" w:rsidRPr="00EE0B45" w:rsidRDefault="00A976B4" w:rsidP="00DE3DFF"/>
    <w:p w14:paraId="07113803" w14:textId="77777777" w:rsidR="00A976B4" w:rsidRPr="00EE0B45" w:rsidRDefault="00A976B4" w:rsidP="00DE3DFF"/>
    <w:p w14:paraId="3A9E7C2B" w14:textId="77777777" w:rsidR="00A976B4" w:rsidRDefault="00A976B4" w:rsidP="00DE3DFF"/>
    <w:p w14:paraId="6D0E567C" w14:textId="77777777" w:rsidR="00A976B4" w:rsidRDefault="00A976B4" w:rsidP="00DE3DFF"/>
    <w:p w14:paraId="5A18BD38" w14:textId="77777777" w:rsidR="00A976B4" w:rsidRDefault="00A976B4" w:rsidP="00DE3DFF"/>
    <w:p w14:paraId="021FF606" w14:textId="77777777" w:rsidR="00A976B4" w:rsidRDefault="00A976B4" w:rsidP="00DE3DFF"/>
    <w:p w14:paraId="746B94ED" w14:textId="77777777" w:rsidR="004231D0" w:rsidRDefault="004231D0" w:rsidP="00DE3DFF"/>
    <w:p w14:paraId="5B31634E" w14:textId="77777777" w:rsidR="00DE3DFF" w:rsidRDefault="00DE3DFF" w:rsidP="00DE3DFF"/>
    <w:sectPr w:rsidR="00DE3DFF" w:rsidSect="001044C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Lucida Grande">
    <w:altName w:val="Arial"/>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ＭＳ ゴシック">
    <w:charset w:val="4E"/>
    <w:family w:val="auto"/>
    <w:pitch w:val="variable"/>
    <w:sig w:usb0="E00002FF" w:usb1="6AC7FDFB" w:usb2="00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9CA77C1"/>
    <w:multiLevelType w:val="hybridMultilevel"/>
    <w:tmpl w:val="8FC27C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0122C51"/>
    <w:multiLevelType w:val="hybridMultilevel"/>
    <w:tmpl w:val="513AB192"/>
    <w:lvl w:ilvl="0" w:tplc="5BC62E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95F3918"/>
    <w:multiLevelType w:val="hybridMultilevel"/>
    <w:tmpl w:val="838620F8"/>
    <w:lvl w:ilvl="0" w:tplc="FFCE1142">
      <w:start w:val="1"/>
      <w:numFmt w:val="decimal"/>
      <w:lvlText w:val="(%1)"/>
      <w:lvlJc w:val="left"/>
      <w:pPr>
        <w:ind w:left="760" w:hanging="400"/>
      </w:pPr>
      <w:rPr>
        <w:rFonts w:eastAsiaTheme="minorEastAsia" w:cstheme="minorBidi"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proofState w:spelling="clean" w:grammar="clean"/>
  <w:trackRevisions/>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3DFF"/>
    <w:rsid w:val="000A5AB2"/>
    <w:rsid w:val="000B2942"/>
    <w:rsid w:val="000D1385"/>
    <w:rsid w:val="000F5C6C"/>
    <w:rsid w:val="001044C6"/>
    <w:rsid w:val="0011175F"/>
    <w:rsid w:val="00122245"/>
    <w:rsid w:val="001303B4"/>
    <w:rsid w:val="0013207F"/>
    <w:rsid w:val="00147005"/>
    <w:rsid w:val="0016596D"/>
    <w:rsid w:val="001814D8"/>
    <w:rsid w:val="0021247F"/>
    <w:rsid w:val="00215A16"/>
    <w:rsid w:val="00235D53"/>
    <w:rsid w:val="002374DA"/>
    <w:rsid w:val="0024794C"/>
    <w:rsid w:val="00273D44"/>
    <w:rsid w:val="00275D27"/>
    <w:rsid w:val="00276EC5"/>
    <w:rsid w:val="00280EC3"/>
    <w:rsid w:val="0028529F"/>
    <w:rsid w:val="002A0847"/>
    <w:rsid w:val="002F0CA2"/>
    <w:rsid w:val="002F5598"/>
    <w:rsid w:val="00300FB3"/>
    <w:rsid w:val="0030274E"/>
    <w:rsid w:val="003032B7"/>
    <w:rsid w:val="0031387A"/>
    <w:rsid w:val="00371D16"/>
    <w:rsid w:val="00383B06"/>
    <w:rsid w:val="00397FF4"/>
    <w:rsid w:val="003A5656"/>
    <w:rsid w:val="003B423F"/>
    <w:rsid w:val="003B4FAA"/>
    <w:rsid w:val="00400EE8"/>
    <w:rsid w:val="0041124F"/>
    <w:rsid w:val="004231D0"/>
    <w:rsid w:val="00430C08"/>
    <w:rsid w:val="0046300A"/>
    <w:rsid w:val="00464EF1"/>
    <w:rsid w:val="00503E9F"/>
    <w:rsid w:val="00507E37"/>
    <w:rsid w:val="0053271F"/>
    <w:rsid w:val="00551B9E"/>
    <w:rsid w:val="0056415E"/>
    <w:rsid w:val="00575FD6"/>
    <w:rsid w:val="00583218"/>
    <w:rsid w:val="00584141"/>
    <w:rsid w:val="00584E3E"/>
    <w:rsid w:val="005B0503"/>
    <w:rsid w:val="005C59A2"/>
    <w:rsid w:val="005D4FE9"/>
    <w:rsid w:val="005E3A6C"/>
    <w:rsid w:val="00604CAB"/>
    <w:rsid w:val="0065046F"/>
    <w:rsid w:val="00670A9E"/>
    <w:rsid w:val="006746B6"/>
    <w:rsid w:val="00696137"/>
    <w:rsid w:val="006A7A3F"/>
    <w:rsid w:val="006C237D"/>
    <w:rsid w:val="006C36D0"/>
    <w:rsid w:val="006D2898"/>
    <w:rsid w:val="00707130"/>
    <w:rsid w:val="00712189"/>
    <w:rsid w:val="007373D8"/>
    <w:rsid w:val="00750854"/>
    <w:rsid w:val="00796875"/>
    <w:rsid w:val="007A2E95"/>
    <w:rsid w:val="007B22E8"/>
    <w:rsid w:val="007E4760"/>
    <w:rsid w:val="007F25C5"/>
    <w:rsid w:val="008416E8"/>
    <w:rsid w:val="00852E32"/>
    <w:rsid w:val="00861895"/>
    <w:rsid w:val="00867118"/>
    <w:rsid w:val="00871948"/>
    <w:rsid w:val="0087207A"/>
    <w:rsid w:val="008814B0"/>
    <w:rsid w:val="008B1EC4"/>
    <w:rsid w:val="008E04B7"/>
    <w:rsid w:val="008E4062"/>
    <w:rsid w:val="00904520"/>
    <w:rsid w:val="00911F86"/>
    <w:rsid w:val="00916ABF"/>
    <w:rsid w:val="0092056D"/>
    <w:rsid w:val="00927E02"/>
    <w:rsid w:val="00952B9C"/>
    <w:rsid w:val="00960A4D"/>
    <w:rsid w:val="00995A9E"/>
    <w:rsid w:val="009B451A"/>
    <w:rsid w:val="009B68B8"/>
    <w:rsid w:val="009C205A"/>
    <w:rsid w:val="009F189E"/>
    <w:rsid w:val="00A20C9F"/>
    <w:rsid w:val="00A35429"/>
    <w:rsid w:val="00A81941"/>
    <w:rsid w:val="00A81FE9"/>
    <w:rsid w:val="00A82939"/>
    <w:rsid w:val="00A976B4"/>
    <w:rsid w:val="00AC5328"/>
    <w:rsid w:val="00AD1669"/>
    <w:rsid w:val="00AE7AFD"/>
    <w:rsid w:val="00AF26BC"/>
    <w:rsid w:val="00B23FE1"/>
    <w:rsid w:val="00B43C72"/>
    <w:rsid w:val="00B61D39"/>
    <w:rsid w:val="00B81F6E"/>
    <w:rsid w:val="00B92D5C"/>
    <w:rsid w:val="00B9370A"/>
    <w:rsid w:val="00B93F14"/>
    <w:rsid w:val="00BB091E"/>
    <w:rsid w:val="00BB1F5D"/>
    <w:rsid w:val="00BF542C"/>
    <w:rsid w:val="00BF549C"/>
    <w:rsid w:val="00C043AA"/>
    <w:rsid w:val="00C10267"/>
    <w:rsid w:val="00C330DC"/>
    <w:rsid w:val="00C453E0"/>
    <w:rsid w:val="00C50928"/>
    <w:rsid w:val="00C53403"/>
    <w:rsid w:val="00C675F6"/>
    <w:rsid w:val="00CC1D2E"/>
    <w:rsid w:val="00CE5243"/>
    <w:rsid w:val="00CF7B73"/>
    <w:rsid w:val="00D04E75"/>
    <w:rsid w:val="00D06C96"/>
    <w:rsid w:val="00D3504B"/>
    <w:rsid w:val="00D46261"/>
    <w:rsid w:val="00D47AF8"/>
    <w:rsid w:val="00D54A4A"/>
    <w:rsid w:val="00D701C8"/>
    <w:rsid w:val="00D76839"/>
    <w:rsid w:val="00D8619E"/>
    <w:rsid w:val="00D866BB"/>
    <w:rsid w:val="00DA5AFD"/>
    <w:rsid w:val="00DE3DFF"/>
    <w:rsid w:val="00DF3C5D"/>
    <w:rsid w:val="00E06EDF"/>
    <w:rsid w:val="00E10CF1"/>
    <w:rsid w:val="00E141ED"/>
    <w:rsid w:val="00E473B3"/>
    <w:rsid w:val="00E51984"/>
    <w:rsid w:val="00E64001"/>
    <w:rsid w:val="00E84A12"/>
    <w:rsid w:val="00E878EB"/>
    <w:rsid w:val="00EA0B29"/>
    <w:rsid w:val="00EA4D08"/>
    <w:rsid w:val="00EB2EEB"/>
    <w:rsid w:val="00EE0B45"/>
    <w:rsid w:val="00EF4353"/>
    <w:rsid w:val="00F05FF7"/>
    <w:rsid w:val="00F12D9F"/>
    <w:rsid w:val="00F20880"/>
    <w:rsid w:val="00F2349D"/>
    <w:rsid w:val="00F368CD"/>
    <w:rsid w:val="00F7063C"/>
    <w:rsid w:val="00F870C7"/>
    <w:rsid w:val="00FB5A8C"/>
    <w:rsid w:val="00FC5402"/>
    <w:rsid w:val="00FD2A89"/>
    <w:rsid w:val="00FD3E9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6FAEEA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B423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B423F"/>
    <w:rPr>
      <w:rFonts w:ascii="Lucida Grande" w:hAnsi="Lucida Grande" w:cs="Lucida Grande"/>
      <w:sz w:val="18"/>
      <w:szCs w:val="18"/>
    </w:rPr>
  </w:style>
  <w:style w:type="paragraph" w:styleId="NormalWeb">
    <w:name w:val="Normal (Web)"/>
    <w:basedOn w:val="Normal"/>
    <w:uiPriority w:val="99"/>
    <w:unhideWhenUsed/>
    <w:rsid w:val="0016596D"/>
    <w:pPr>
      <w:spacing w:before="100" w:beforeAutospacing="1" w:after="100" w:afterAutospacing="1"/>
    </w:pPr>
    <w:rPr>
      <w:rFonts w:ascii="Times" w:hAnsi="Times" w:cs="Times New Roman"/>
      <w:sz w:val="20"/>
      <w:szCs w:val="20"/>
    </w:rPr>
  </w:style>
  <w:style w:type="character" w:styleId="Hyperlink">
    <w:name w:val="Hyperlink"/>
    <w:basedOn w:val="DefaultParagraphFont"/>
    <w:uiPriority w:val="99"/>
    <w:unhideWhenUsed/>
    <w:rsid w:val="00CF7B73"/>
    <w:rPr>
      <w:color w:val="0000FF" w:themeColor="hyperlink"/>
      <w:u w:val="single"/>
    </w:rPr>
  </w:style>
  <w:style w:type="paragraph" w:styleId="ListParagraph">
    <w:name w:val="List Paragraph"/>
    <w:basedOn w:val="Normal"/>
    <w:uiPriority w:val="34"/>
    <w:qFormat/>
    <w:rsid w:val="0056415E"/>
    <w:pPr>
      <w:ind w:left="720"/>
      <w:contextualSpacing/>
    </w:pPr>
  </w:style>
  <w:style w:type="character" w:styleId="Strong">
    <w:name w:val="Strong"/>
    <w:basedOn w:val="DefaultParagraphFont"/>
    <w:uiPriority w:val="22"/>
    <w:qFormat/>
    <w:rsid w:val="0056415E"/>
    <w:rPr>
      <w:b/>
      <w:bCs/>
    </w:rPr>
  </w:style>
  <w:style w:type="character" w:customStyle="1" w:styleId="apple-converted-space">
    <w:name w:val="apple-converted-space"/>
    <w:basedOn w:val="DefaultParagraphFont"/>
    <w:rsid w:val="00215A1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B423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B423F"/>
    <w:rPr>
      <w:rFonts w:ascii="Lucida Grande" w:hAnsi="Lucida Grande" w:cs="Lucida Grande"/>
      <w:sz w:val="18"/>
      <w:szCs w:val="18"/>
    </w:rPr>
  </w:style>
  <w:style w:type="paragraph" w:styleId="NormalWeb">
    <w:name w:val="Normal (Web)"/>
    <w:basedOn w:val="Normal"/>
    <w:uiPriority w:val="99"/>
    <w:unhideWhenUsed/>
    <w:rsid w:val="0016596D"/>
    <w:pPr>
      <w:spacing w:before="100" w:beforeAutospacing="1" w:after="100" w:afterAutospacing="1"/>
    </w:pPr>
    <w:rPr>
      <w:rFonts w:ascii="Times" w:hAnsi="Times" w:cs="Times New Roman"/>
      <w:sz w:val="20"/>
      <w:szCs w:val="20"/>
    </w:rPr>
  </w:style>
  <w:style w:type="character" w:styleId="Hyperlink">
    <w:name w:val="Hyperlink"/>
    <w:basedOn w:val="DefaultParagraphFont"/>
    <w:uiPriority w:val="99"/>
    <w:unhideWhenUsed/>
    <w:rsid w:val="00CF7B73"/>
    <w:rPr>
      <w:color w:val="0000FF" w:themeColor="hyperlink"/>
      <w:u w:val="single"/>
    </w:rPr>
  </w:style>
  <w:style w:type="paragraph" w:styleId="ListParagraph">
    <w:name w:val="List Paragraph"/>
    <w:basedOn w:val="Normal"/>
    <w:uiPriority w:val="34"/>
    <w:qFormat/>
    <w:rsid w:val="0056415E"/>
    <w:pPr>
      <w:ind w:left="720"/>
      <w:contextualSpacing/>
    </w:pPr>
  </w:style>
  <w:style w:type="character" w:styleId="Strong">
    <w:name w:val="Strong"/>
    <w:basedOn w:val="DefaultParagraphFont"/>
    <w:uiPriority w:val="22"/>
    <w:qFormat/>
    <w:rsid w:val="0056415E"/>
    <w:rPr>
      <w:b/>
      <w:bCs/>
    </w:rPr>
  </w:style>
  <w:style w:type="character" w:customStyle="1" w:styleId="apple-converted-space">
    <w:name w:val="apple-converted-space"/>
    <w:basedOn w:val="DefaultParagraphFont"/>
    <w:rsid w:val="00215A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638515">
      <w:bodyDiv w:val="1"/>
      <w:marLeft w:val="0"/>
      <w:marRight w:val="0"/>
      <w:marTop w:val="0"/>
      <w:marBottom w:val="0"/>
      <w:divBdr>
        <w:top w:val="none" w:sz="0" w:space="0" w:color="auto"/>
        <w:left w:val="none" w:sz="0" w:space="0" w:color="auto"/>
        <w:bottom w:val="none" w:sz="0" w:space="0" w:color="auto"/>
        <w:right w:val="none" w:sz="0" w:space="0" w:color="auto"/>
      </w:divBdr>
    </w:div>
    <w:div w:id="98109140">
      <w:bodyDiv w:val="1"/>
      <w:marLeft w:val="0"/>
      <w:marRight w:val="0"/>
      <w:marTop w:val="0"/>
      <w:marBottom w:val="0"/>
      <w:divBdr>
        <w:top w:val="none" w:sz="0" w:space="0" w:color="auto"/>
        <w:left w:val="none" w:sz="0" w:space="0" w:color="auto"/>
        <w:bottom w:val="none" w:sz="0" w:space="0" w:color="auto"/>
        <w:right w:val="none" w:sz="0" w:space="0" w:color="auto"/>
      </w:divBdr>
    </w:div>
    <w:div w:id="108135329">
      <w:bodyDiv w:val="1"/>
      <w:marLeft w:val="0"/>
      <w:marRight w:val="0"/>
      <w:marTop w:val="0"/>
      <w:marBottom w:val="0"/>
      <w:divBdr>
        <w:top w:val="none" w:sz="0" w:space="0" w:color="auto"/>
        <w:left w:val="none" w:sz="0" w:space="0" w:color="auto"/>
        <w:bottom w:val="none" w:sz="0" w:space="0" w:color="auto"/>
        <w:right w:val="none" w:sz="0" w:space="0" w:color="auto"/>
      </w:divBdr>
    </w:div>
    <w:div w:id="148444373">
      <w:bodyDiv w:val="1"/>
      <w:marLeft w:val="0"/>
      <w:marRight w:val="0"/>
      <w:marTop w:val="0"/>
      <w:marBottom w:val="0"/>
      <w:divBdr>
        <w:top w:val="none" w:sz="0" w:space="0" w:color="auto"/>
        <w:left w:val="none" w:sz="0" w:space="0" w:color="auto"/>
        <w:bottom w:val="none" w:sz="0" w:space="0" w:color="auto"/>
        <w:right w:val="none" w:sz="0" w:space="0" w:color="auto"/>
      </w:divBdr>
    </w:div>
    <w:div w:id="232090073">
      <w:bodyDiv w:val="1"/>
      <w:marLeft w:val="0"/>
      <w:marRight w:val="0"/>
      <w:marTop w:val="0"/>
      <w:marBottom w:val="0"/>
      <w:divBdr>
        <w:top w:val="none" w:sz="0" w:space="0" w:color="auto"/>
        <w:left w:val="none" w:sz="0" w:space="0" w:color="auto"/>
        <w:bottom w:val="none" w:sz="0" w:space="0" w:color="auto"/>
        <w:right w:val="none" w:sz="0" w:space="0" w:color="auto"/>
      </w:divBdr>
    </w:div>
    <w:div w:id="340930712">
      <w:bodyDiv w:val="1"/>
      <w:marLeft w:val="0"/>
      <w:marRight w:val="0"/>
      <w:marTop w:val="0"/>
      <w:marBottom w:val="0"/>
      <w:divBdr>
        <w:top w:val="none" w:sz="0" w:space="0" w:color="auto"/>
        <w:left w:val="none" w:sz="0" w:space="0" w:color="auto"/>
        <w:bottom w:val="none" w:sz="0" w:space="0" w:color="auto"/>
        <w:right w:val="none" w:sz="0" w:space="0" w:color="auto"/>
      </w:divBdr>
    </w:div>
    <w:div w:id="377897364">
      <w:bodyDiv w:val="1"/>
      <w:marLeft w:val="0"/>
      <w:marRight w:val="0"/>
      <w:marTop w:val="0"/>
      <w:marBottom w:val="0"/>
      <w:divBdr>
        <w:top w:val="none" w:sz="0" w:space="0" w:color="auto"/>
        <w:left w:val="none" w:sz="0" w:space="0" w:color="auto"/>
        <w:bottom w:val="none" w:sz="0" w:space="0" w:color="auto"/>
        <w:right w:val="none" w:sz="0" w:space="0" w:color="auto"/>
      </w:divBdr>
    </w:div>
    <w:div w:id="421266873">
      <w:bodyDiv w:val="1"/>
      <w:marLeft w:val="0"/>
      <w:marRight w:val="0"/>
      <w:marTop w:val="0"/>
      <w:marBottom w:val="0"/>
      <w:divBdr>
        <w:top w:val="none" w:sz="0" w:space="0" w:color="auto"/>
        <w:left w:val="none" w:sz="0" w:space="0" w:color="auto"/>
        <w:bottom w:val="none" w:sz="0" w:space="0" w:color="auto"/>
        <w:right w:val="none" w:sz="0" w:space="0" w:color="auto"/>
      </w:divBdr>
    </w:div>
    <w:div w:id="444812216">
      <w:bodyDiv w:val="1"/>
      <w:marLeft w:val="0"/>
      <w:marRight w:val="0"/>
      <w:marTop w:val="0"/>
      <w:marBottom w:val="0"/>
      <w:divBdr>
        <w:top w:val="none" w:sz="0" w:space="0" w:color="auto"/>
        <w:left w:val="none" w:sz="0" w:space="0" w:color="auto"/>
        <w:bottom w:val="none" w:sz="0" w:space="0" w:color="auto"/>
        <w:right w:val="none" w:sz="0" w:space="0" w:color="auto"/>
      </w:divBdr>
    </w:div>
    <w:div w:id="485512740">
      <w:bodyDiv w:val="1"/>
      <w:marLeft w:val="0"/>
      <w:marRight w:val="0"/>
      <w:marTop w:val="0"/>
      <w:marBottom w:val="0"/>
      <w:divBdr>
        <w:top w:val="none" w:sz="0" w:space="0" w:color="auto"/>
        <w:left w:val="none" w:sz="0" w:space="0" w:color="auto"/>
        <w:bottom w:val="none" w:sz="0" w:space="0" w:color="auto"/>
        <w:right w:val="none" w:sz="0" w:space="0" w:color="auto"/>
      </w:divBdr>
    </w:div>
    <w:div w:id="542865440">
      <w:bodyDiv w:val="1"/>
      <w:marLeft w:val="0"/>
      <w:marRight w:val="0"/>
      <w:marTop w:val="0"/>
      <w:marBottom w:val="0"/>
      <w:divBdr>
        <w:top w:val="none" w:sz="0" w:space="0" w:color="auto"/>
        <w:left w:val="none" w:sz="0" w:space="0" w:color="auto"/>
        <w:bottom w:val="none" w:sz="0" w:space="0" w:color="auto"/>
        <w:right w:val="none" w:sz="0" w:space="0" w:color="auto"/>
      </w:divBdr>
    </w:div>
    <w:div w:id="574583229">
      <w:bodyDiv w:val="1"/>
      <w:marLeft w:val="0"/>
      <w:marRight w:val="0"/>
      <w:marTop w:val="0"/>
      <w:marBottom w:val="0"/>
      <w:divBdr>
        <w:top w:val="none" w:sz="0" w:space="0" w:color="auto"/>
        <w:left w:val="none" w:sz="0" w:space="0" w:color="auto"/>
        <w:bottom w:val="none" w:sz="0" w:space="0" w:color="auto"/>
        <w:right w:val="none" w:sz="0" w:space="0" w:color="auto"/>
      </w:divBdr>
    </w:div>
    <w:div w:id="606348087">
      <w:bodyDiv w:val="1"/>
      <w:marLeft w:val="0"/>
      <w:marRight w:val="0"/>
      <w:marTop w:val="0"/>
      <w:marBottom w:val="0"/>
      <w:divBdr>
        <w:top w:val="none" w:sz="0" w:space="0" w:color="auto"/>
        <w:left w:val="none" w:sz="0" w:space="0" w:color="auto"/>
        <w:bottom w:val="none" w:sz="0" w:space="0" w:color="auto"/>
        <w:right w:val="none" w:sz="0" w:space="0" w:color="auto"/>
      </w:divBdr>
    </w:div>
    <w:div w:id="806169413">
      <w:bodyDiv w:val="1"/>
      <w:marLeft w:val="0"/>
      <w:marRight w:val="0"/>
      <w:marTop w:val="0"/>
      <w:marBottom w:val="0"/>
      <w:divBdr>
        <w:top w:val="none" w:sz="0" w:space="0" w:color="auto"/>
        <w:left w:val="none" w:sz="0" w:space="0" w:color="auto"/>
        <w:bottom w:val="none" w:sz="0" w:space="0" w:color="auto"/>
        <w:right w:val="none" w:sz="0" w:space="0" w:color="auto"/>
      </w:divBdr>
    </w:div>
    <w:div w:id="866866851">
      <w:bodyDiv w:val="1"/>
      <w:marLeft w:val="0"/>
      <w:marRight w:val="0"/>
      <w:marTop w:val="0"/>
      <w:marBottom w:val="0"/>
      <w:divBdr>
        <w:top w:val="none" w:sz="0" w:space="0" w:color="auto"/>
        <w:left w:val="none" w:sz="0" w:space="0" w:color="auto"/>
        <w:bottom w:val="none" w:sz="0" w:space="0" w:color="auto"/>
        <w:right w:val="none" w:sz="0" w:space="0" w:color="auto"/>
      </w:divBdr>
    </w:div>
    <w:div w:id="890918642">
      <w:bodyDiv w:val="1"/>
      <w:marLeft w:val="0"/>
      <w:marRight w:val="0"/>
      <w:marTop w:val="0"/>
      <w:marBottom w:val="0"/>
      <w:divBdr>
        <w:top w:val="none" w:sz="0" w:space="0" w:color="auto"/>
        <w:left w:val="none" w:sz="0" w:space="0" w:color="auto"/>
        <w:bottom w:val="none" w:sz="0" w:space="0" w:color="auto"/>
        <w:right w:val="none" w:sz="0" w:space="0" w:color="auto"/>
      </w:divBdr>
    </w:div>
    <w:div w:id="959410871">
      <w:bodyDiv w:val="1"/>
      <w:marLeft w:val="0"/>
      <w:marRight w:val="0"/>
      <w:marTop w:val="0"/>
      <w:marBottom w:val="0"/>
      <w:divBdr>
        <w:top w:val="none" w:sz="0" w:space="0" w:color="auto"/>
        <w:left w:val="none" w:sz="0" w:space="0" w:color="auto"/>
        <w:bottom w:val="none" w:sz="0" w:space="0" w:color="auto"/>
        <w:right w:val="none" w:sz="0" w:space="0" w:color="auto"/>
      </w:divBdr>
    </w:div>
    <w:div w:id="998995741">
      <w:bodyDiv w:val="1"/>
      <w:marLeft w:val="0"/>
      <w:marRight w:val="0"/>
      <w:marTop w:val="0"/>
      <w:marBottom w:val="0"/>
      <w:divBdr>
        <w:top w:val="none" w:sz="0" w:space="0" w:color="auto"/>
        <w:left w:val="none" w:sz="0" w:space="0" w:color="auto"/>
        <w:bottom w:val="none" w:sz="0" w:space="0" w:color="auto"/>
        <w:right w:val="none" w:sz="0" w:space="0" w:color="auto"/>
      </w:divBdr>
    </w:div>
    <w:div w:id="1227914258">
      <w:bodyDiv w:val="1"/>
      <w:marLeft w:val="0"/>
      <w:marRight w:val="0"/>
      <w:marTop w:val="0"/>
      <w:marBottom w:val="0"/>
      <w:divBdr>
        <w:top w:val="none" w:sz="0" w:space="0" w:color="auto"/>
        <w:left w:val="none" w:sz="0" w:space="0" w:color="auto"/>
        <w:bottom w:val="none" w:sz="0" w:space="0" w:color="auto"/>
        <w:right w:val="none" w:sz="0" w:space="0" w:color="auto"/>
      </w:divBdr>
    </w:div>
    <w:div w:id="1278486320">
      <w:bodyDiv w:val="1"/>
      <w:marLeft w:val="0"/>
      <w:marRight w:val="0"/>
      <w:marTop w:val="0"/>
      <w:marBottom w:val="0"/>
      <w:divBdr>
        <w:top w:val="none" w:sz="0" w:space="0" w:color="auto"/>
        <w:left w:val="none" w:sz="0" w:space="0" w:color="auto"/>
        <w:bottom w:val="none" w:sz="0" w:space="0" w:color="auto"/>
        <w:right w:val="none" w:sz="0" w:space="0" w:color="auto"/>
      </w:divBdr>
    </w:div>
    <w:div w:id="1491870565">
      <w:bodyDiv w:val="1"/>
      <w:marLeft w:val="0"/>
      <w:marRight w:val="0"/>
      <w:marTop w:val="0"/>
      <w:marBottom w:val="0"/>
      <w:divBdr>
        <w:top w:val="none" w:sz="0" w:space="0" w:color="auto"/>
        <w:left w:val="none" w:sz="0" w:space="0" w:color="auto"/>
        <w:bottom w:val="none" w:sz="0" w:space="0" w:color="auto"/>
        <w:right w:val="none" w:sz="0" w:space="0" w:color="auto"/>
      </w:divBdr>
    </w:div>
    <w:div w:id="1507942123">
      <w:bodyDiv w:val="1"/>
      <w:marLeft w:val="0"/>
      <w:marRight w:val="0"/>
      <w:marTop w:val="0"/>
      <w:marBottom w:val="0"/>
      <w:divBdr>
        <w:top w:val="none" w:sz="0" w:space="0" w:color="auto"/>
        <w:left w:val="none" w:sz="0" w:space="0" w:color="auto"/>
        <w:bottom w:val="none" w:sz="0" w:space="0" w:color="auto"/>
        <w:right w:val="none" w:sz="0" w:space="0" w:color="auto"/>
      </w:divBdr>
    </w:div>
    <w:div w:id="1533229960">
      <w:bodyDiv w:val="1"/>
      <w:marLeft w:val="0"/>
      <w:marRight w:val="0"/>
      <w:marTop w:val="0"/>
      <w:marBottom w:val="0"/>
      <w:divBdr>
        <w:top w:val="none" w:sz="0" w:space="0" w:color="auto"/>
        <w:left w:val="none" w:sz="0" w:space="0" w:color="auto"/>
        <w:bottom w:val="none" w:sz="0" w:space="0" w:color="auto"/>
        <w:right w:val="none" w:sz="0" w:space="0" w:color="auto"/>
      </w:divBdr>
    </w:div>
    <w:div w:id="1546218928">
      <w:bodyDiv w:val="1"/>
      <w:marLeft w:val="0"/>
      <w:marRight w:val="0"/>
      <w:marTop w:val="0"/>
      <w:marBottom w:val="0"/>
      <w:divBdr>
        <w:top w:val="none" w:sz="0" w:space="0" w:color="auto"/>
        <w:left w:val="none" w:sz="0" w:space="0" w:color="auto"/>
        <w:bottom w:val="none" w:sz="0" w:space="0" w:color="auto"/>
        <w:right w:val="none" w:sz="0" w:space="0" w:color="auto"/>
      </w:divBdr>
    </w:div>
    <w:div w:id="1564608976">
      <w:bodyDiv w:val="1"/>
      <w:marLeft w:val="0"/>
      <w:marRight w:val="0"/>
      <w:marTop w:val="0"/>
      <w:marBottom w:val="0"/>
      <w:divBdr>
        <w:top w:val="none" w:sz="0" w:space="0" w:color="auto"/>
        <w:left w:val="none" w:sz="0" w:space="0" w:color="auto"/>
        <w:bottom w:val="none" w:sz="0" w:space="0" w:color="auto"/>
        <w:right w:val="none" w:sz="0" w:space="0" w:color="auto"/>
      </w:divBdr>
    </w:div>
    <w:div w:id="1590041787">
      <w:bodyDiv w:val="1"/>
      <w:marLeft w:val="0"/>
      <w:marRight w:val="0"/>
      <w:marTop w:val="0"/>
      <w:marBottom w:val="0"/>
      <w:divBdr>
        <w:top w:val="none" w:sz="0" w:space="0" w:color="auto"/>
        <w:left w:val="none" w:sz="0" w:space="0" w:color="auto"/>
        <w:bottom w:val="none" w:sz="0" w:space="0" w:color="auto"/>
        <w:right w:val="none" w:sz="0" w:space="0" w:color="auto"/>
      </w:divBdr>
    </w:div>
    <w:div w:id="1708484090">
      <w:bodyDiv w:val="1"/>
      <w:marLeft w:val="0"/>
      <w:marRight w:val="0"/>
      <w:marTop w:val="0"/>
      <w:marBottom w:val="0"/>
      <w:divBdr>
        <w:top w:val="none" w:sz="0" w:space="0" w:color="auto"/>
        <w:left w:val="none" w:sz="0" w:space="0" w:color="auto"/>
        <w:bottom w:val="none" w:sz="0" w:space="0" w:color="auto"/>
        <w:right w:val="none" w:sz="0" w:space="0" w:color="auto"/>
      </w:divBdr>
    </w:div>
    <w:div w:id="1713504912">
      <w:bodyDiv w:val="1"/>
      <w:marLeft w:val="0"/>
      <w:marRight w:val="0"/>
      <w:marTop w:val="0"/>
      <w:marBottom w:val="0"/>
      <w:divBdr>
        <w:top w:val="none" w:sz="0" w:space="0" w:color="auto"/>
        <w:left w:val="none" w:sz="0" w:space="0" w:color="auto"/>
        <w:bottom w:val="none" w:sz="0" w:space="0" w:color="auto"/>
        <w:right w:val="none" w:sz="0" w:space="0" w:color="auto"/>
      </w:divBdr>
    </w:div>
    <w:div w:id="1734812312">
      <w:bodyDiv w:val="1"/>
      <w:marLeft w:val="0"/>
      <w:marRight w:val="0"/>
      <w:marTop w:val="0"/>
      <w:marBottom w:val="0"/>
      <w:divBdr>
        <w:top w:val="none" w:sz="0" w:space="0" w:color="auto"/>
        <w:left w:val="none" w:sz="0" w:space="0" w:color="auto"/>
        <w:bottom w:val="none" w:sz="0" w:space="0" w:color="auto"/>
        <w:right w:val="none" w:sz="0" w:space="0" w:color="auto"/>
      </w:divBdr>
    </w:div>
    <w:div w:id="1754889286">
      <w:bodyDiv w:val="1"/>
      <w:marLeft w:val="0"/>
      <w:marRight w:val="0"/>
      <w:marTop w:val="0"/>
      <w:marBottom w:val="0"/>
      <w:divBdr>
        <w:top w:val="none" w:sz="0" w:space="0" w:color="auto"/>
        <w:left w:val="none" w:sz="0" w:space="0" w:color="auto"/>
        <w:bottom w:val="none" w:sz="0" w:space="0" w:color="auto"/>
        <w:right w:val="none" w:sz="0" w:space="0" w:color="auto"/>
      </w:divBdr>
    </w:div>
    <w:div w:id="1847747487">
      <w:bodyDiv w:val="1"/>
      <w:marLeft w:val="0"/>
      <w:marRight w:val="0"/>
      <w:marTop w:val="0"/>
      <w:marBottom w:val="0"/>
      <w:divBdr>
        <w:top w:val="none" w:sz="0" w:space="0" w:color="auto"/>
        <w:left w:val="none" w:sz="0" w:space="0" w:color="auto"/>
        <w:bottom w:val="none" w:sz="0" w:space="0" w:color="auto"/>
        <w:right w:val="none" w:sz="0" w:space="0" w:color="auto"/>
      </w:divBdr>
    </w:div>
    <w:div w:id="1966151441">
      <w:bodyDiv w:val="1"/>
      <w:marLeft w:val="0"/>
      <w:marRight w:val="0"/>
      <w:marTop w:val="0"/>
      <w:marBottom w:val="0"/>
      <w:divBdr>
        <w:top w:val="none" w:sz="0" w:space="0" w:color="auto"/>
        <w:left w:val="none" w:sz="0" w:space="0" w:color="auto"/>
        <w:bottom w:val="none" w:sz="0" w:space="0" w:color="auto"/>
        <w:right w:val="none" w:sz="0" w:space="0" w:color="auto"/>
      </w:divBdr>
    </w:div>
    <w:div w:id="202351283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s://www.weather.gov/bis/SevereWX06142018" TargetMode="External"/><Relationship Id="rId14" Type="http://schemas.openxmlformats.org/officeDocument/2006/relationships/hyperlink" Target="https://www.weather.gov/fgf/2018_06_14and15_SevereEpisode" TargetMode="External"/><Relationship Id="rId15" Type="http://schemas.openxmlformats.org/officeDocument/2006/relationships/image" Target="media/image6.jpg"/><Relationship Id="rId16" Type="http://schemas.openxmlformats.org/officeDocument/2006/relationships/hyperlink" Target="https://www.wpc.ncep.noaa.gov/dailywxmap/index_20180803.html" TargetMode="External"/><Relationship Id="rId17" Type="http://schemas.openxmlformats.org/officeDocument/2006/relationships/image" Target="media/image7.gif"/><Relationship Id="rId18" Type="http://schemas.openxmlformats.org/officeDocument/2006/relationships/image" Target="media/image8.png"/><Relationship Id="rId19" Type="http://schemas.openxmlformats.org/officeDocument/2006/relationships/image" Target="media/image9.png"/><Relationship Id="rId63" Type="http://schemas.openxmlformats.org/officeDocument/2006/relationships/image" Target="media/image44.png"/><Relationship Id="rId64" Type="http://schemas.openxmlformats.org/officeDocument/2006/relationships/image" Target="media/image45.png"/><Relationship Id="rId65" Type="http://schemas.openxmlformats.org/officeDocument/2006/relationships/image" Target="media/image46.gif"/><Relationship Id="rId66" Type="http://schemas.openxmlformats.org/officeDocument/2006/relationships/image" Target="media/image47.png"/><Relationship Id="rId67" Type="http://schemas.openxmlformats.org/officeDocument/2006/relationships/image" Target="media/image48.png"/><Relationship Id="rId68" Type="http://schemas.openxmlformats.org/officeDocument/2006/relationships/image" Target="media/image49.png"/><Relationship Id="rId69" Type="http://schemas.openxmlformats.org/officeDocument/2006/relationships/image" Target="media/image50.png"/><Relationship Id="rId50" Type="http://schemas.openxmlformats.org/officeDocument/2006/relationships/image" Target="media/image31.png"/><Relationship Id="rId51" Type="http://schemas.openxmlformats.org/officeDocument/2006/relationships/image" Target="media/image32.jpg"/><Relationship Id="rId52" Type="http://schemas.openxmlformats.org/officeDocument/2006/relationships/image" Target="media/image33.jpeg"/><Relationship Id="rId53" Type="http://schemas.openxmlformats.org/officeDocument/2006/relationships/image" Target="media/image34.png"/><Relationship Id="rId54" Type="http://schemas.openxmlformats.org/officeDocument/2006/relationships/image" Target="media/image35.png"/><Relationship Id="rId55" Type="http://schemas.openxmlformats.org/officeDocument/2006/relationships/image" Target="media/image36.png"/><Relationship Id="rId56" Type="http://schemas.openxmlformats.org/officeDocument/2006/relationships/image" Target="media/image37.png"/><Relationship Id="rId57" Type="http://schemas.openxmlformats.org/officeDocument/2006/relationships/image" Target="media/image38.png"/><Relationship Id="rId58" Type="http://schemas.openxmlformats.org/officeDocument/2006/relationships/image" Target="media/image39.png"/><Relationship Id="rId59" Type="http://schemas.openxmlformats.org/officeDocument/2006/relationships/image" Target="media/image40.jpg"/><Relationship Id="rId40" Type="http://schemas.openxmlformats.org/officeDocument/2006/relationships/image" Target="media/image22.png"/><Relationship Id="rId41" Type="http://schemas.openxmlformats.org/officeDocument/2006/relationships/image" Target="media/image23.GIF"/><Relationship Id="rId42" Type="http://schemas.openxmlformats.org/officeDocument/2006/relationships/image" Target="media/image24.GIF"/><Relationship Id="rId43" Type="http://schemas.openxmlformats.org/officeDocument/2006/relationships/image" Target="media/image25.gif"/><Relationship Id="rId44" Type="http://schemas.openxmlformats.org/officeDocument/2006/relationships/hyperlink" Target="http://cimss.ssec.wisc.edu/goes/wf" TargetMode="External"/><Relationship Id="rId45" Type="http://schemas.openxmlformats.org/officeDocument/2006/relationships/image" Target="media/image26.png"/><Relationship Id="rId46" Type="http://schemas.openxmlformats.org/officeDocument/2006/relationships/image" Target="media/image27.jpg"/><Relationship Id="rId47" Type="http://schemas.openxmlformats.org/officeDocument/2006/relationships/image" Target="media/image28.png"/><Relationship Id="rId48" Type="http://schemas.openxmlformats.org/officeDocument/2006/relationships/image" Target="media/image29.png"/><Relationship Id="rId49" Type="http://schemas.openxmlformats.org/officeDocument/2006/relationships/image" Target="media/image30.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30" Type="http://schemas.openxmlformats.org/officeDocument/2006/relationships/image" Target="media/image16.jpg"/><Relationship Id="rId31" Type="http://schemas.openxmlformats.org/officeDocument/2006/relationships/hyperlink" Target="http://cimss.ssec.wisc.edu/goes/OCLOFactSheetPDFs/ABIQuickGuide_Band05.pdf" TargetMode="External"/><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jpg"/><Relationship Id="rId37" Type="http://schemas.openxmlformats.org/officeDocument/2006/relationships/hyperlink" Target="http://cimss.ssec.wisc.edu/goes/OCLOFactSheetPDFs/ABIQuickGuide_Band05.pdf" TargetMode="External"/><Relationship Id="rId38" Type="http://schemas.openxmlformats.org/officeDocument/2006/relationships/hyperlink" Target="http://cimss.ssec.wisc.edu/goes/OCLOFactSheetPDFs/ABIQuickGuide_Band06.pdf" TargetMode="External"/><Relationship Id="rId39" Type="http://schemas.openxmlformats.org/officeDocument/2006/relationships/hyperlink" Target="http://cimss.ssec.wisc.edu/goes/OCLOFactSheetPDFs/ABIQuickGuide_Band07.pdf" TargetMode="External"/><Relationship Id="rId80" Type="http://schemas.openxmlformats.org/officeDocument/2006/relationships/fontTable" Target="fontTable.xml"/><Relationship Id="rId81" Type="http://schemas.openxmlformats.org/officeDocument/2006/relationships/theme" Target="theme/theme1.xml"/><Relationship Id="rId70" Type="http://schemas.openxmlformats.org/officeDocument/2006/relationships/image" Target="media/image51.png"/><Relationship Id="rId71" Type="http://schemas.openxmlformats.org/officeDocument/2006/relationships/hyperlink" Target="http://cimss.ssec.wisc.edu/goes/blog/wp-content/uploads/2018/01/180121_kmaf_lsr.text" TargetMode="External"/><Relationship Id="rId72" Type="http://schemas.openxmlformats.org/officeDocument/2006/relationships/hyperlink" Target="http://cimss.ssec.wisc.edu/goes/blog/wp-content/uploads/2018/01/180121_surface_analyses_anim.gif" TargetMode="External"/><Relationship Id="rId20" Type="http://schemas.openxmlformats.org/officeDocument/2006/relationships/image" Target="media/image10.jpg"/><Relationship Id="rId21" Type="http://schemas.openxmlformats.org/officeDocument/2006/relationships/hyperlink" Target="http://cimss.ssec.wisc.edu/goes/OCLOFactSheetPDFs/ABIQuickGuide_Band02.pdf" TargetMode="External"/><Relationship Id="rId22" Type="http://schemas.openxmlformats.org/officeDocument/2006/relationships/hyperlink" Target="http://cimss.ssec.wisc.edu/goes/OCLOFactSheetPDFs/ABIQuickGuide_Band03.pdf" TargetMode="External"/><Relationship Id="rId23" Type="http://schemas.openxmlformats.org/officeDocument/2006/relationships/hyperlink" Target="http://cimss.ssec.wisc.edu/goes/OCLOFactSheetPDFs/ABIQuickGuide_Band05.pdf" TargetMode="External"/><Relationship Id="rId24" Type="http://schemas.openxmlformats.org/officeDocument/2006/relationships/hyperlink" Target="http://www.goes-r.gov/spacesegment/abi.html" TargetMode="External"/><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jpg"/><Relationship Id="rId29" Type="http://schemas.openxmlformats.org/officeDocument/2006/relationships/image" Target="media/image15.png"/><Relationship Id="rId73" Type="http://schemas.openxmlformats.org/officeDocument/2006/relationships/hyperlink" Target="http://www.wpc.ncep.noaa.gov/dailywxmap/index_20180121.html" TargetMode="External"/><Relationship Id="rId74" Type="http://schemas.openxmlformats.org/officeDocument/2006/relationships/hyperlink" Target="http://cimss.ssec.wisc.edu/goes/OCLOFactSheetPDFs/ABIQuickGuide_Band13.pdf" TargetMode="External"/><Relationship Id="rId75" Type="http://schemas.openxmlformats.org/officeDocument/2006/relationships/hyperlink" Target="http://cimss.ssec.wisc.edu/goes/OCLOFactSheetPDFs/ABIQuickGuide_Band15.pdf" TargetMode="External"/><Relationship Id="rId76" Type="http://schemas.openxmlformats.org/officeDocument/2006/relationships/image" Target="media/image52.png"/><Relationship Id="rId77" Type="http://schemas.openxmlformats.org/officeDocument/2006/relationships/image" Target="media/image53.png"/><Relationship Id="rId78" Type="http://schemas.openxmlformats.org/officeDocument/2006/relationships/image" Target="media/image54.png"/><Relationship Id="rId79" Type="http://schemas.openxmlformats.org/officeDocument/2006/relationships/image" Target="media/image55.PNG"/><Relationship Id="rId60" Type="http://schemas.openxmlformats.org/officeDocument/2006/relationships/image" Target="media/image41.png"/><Relationship Id="rId61" Type="http://schemas.openxmlformats.org/officeDocument/2006/relationships/image" Target="media/image42.PNG"/><Relationship Id="rId62" Type="http://schemas.openxmlformats.org/officeDocument/2006/relationships/image" Target="media/image43.png"/><Relationship Id="rId10" Type="http://schemas.openxmlformats.org/officeDocument/2006/relationships/image" Target="media/image5.jpg"/><Relationship Id="rId11" Type="http://schemas.openxmlformats.org/officeDocument/2006/relationships/hyperlink" Target="http://cimss.ssec.wisc.edu/goes/blog/wp-content/uploads/2018/06/G16_VIS_ND_SVR_14JUN2018_960x1280_B2_2018165_180159_0001PANEL_00092.GIF" TargetMode="External"/><Relationship Id="rId12" Type="http://schemas.openxmlformats.org/officeDocument/2006/relationships/hyperlink" Target="http://cimss.ssec.wisc.edu/goes/blog/wp-content/uploads/2018/06/G16_VIS_IR_ND_SPC_14JUN2018_480x1280_B213_2018166_011600_0002PANELS_00376.GI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58</Pages>
  <Words>6299</Words>
  <Characters>35907</Characters>
  <Application>Microsoft Macintosh Word</Application>
  <DocSecurity>0</DocSecurity>
  <Lines>299</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42122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kbah Bah</dc:creator>
  <cp:lastModifiedBy>kbah Bah</cp:lastModifiedBy>
  <cp:revision>2</cp:revision>
  <dcterms:created xsi:type="dcterms:W3CDTF">2018-10-02T19:21:00Z</dcterms:created>
  <dcterms:modified xsi:type="dcterms:W3CDTF">2018-10-02T19:21:00Z</dcterms:modified>
</cp:coreProperties>
</file>